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14" w:rsidRDefault="002C5E14" w:rsidP="002C5E14">
      <w:pPr>
        <w:tabs>
          <w:tab w:val="left" w:pos="360"/>
          <w:tab w:val="left" w:pos="540"/>
        </w:tabs>
        <w:jc w:val="center"/>
        <w:rPr>
          <w:rFonts w:ascii="宋体" w:hAnsi="宋体"/>
          <w:b/>
          <w:color w:val="FF0000"/>
          <w:spacing w:val="18"/>
          <w:sz w:val="90"/>
          <w:szCs w:val="90"/>
        </w:rPr>
      </w:pPr>
      <w:r>
        <w:rPr>
          <w:rFonts w:ascii="宋体" w:eastAsia="宋体" w:hAnsi="宋体" w:cs="Times New Roman" w:hint="eastAsia"/>
          <w:b/>
          <w:color w:val="FF0000"/>
          <w:spacing w:val="18"/>
          <w:sz w:val="90"/>
          <w:szCs w:val="90"/>
        </w:rPr>
        <w:t>中国兽药协会文件</w:t>
      </w:r>
    </w:p>
    <w:p w:rsidR="002C5E14" w:rsidRDefault="002C5E14" w:rsidP="002C5E14">
      <w:pPr>
        <w:tabs>
          <w:tab w:val="left" w:pos="360"/>
          <w:tab w:val="left" w:pos="540"/>
        </w:tabs>
        <w:jc w:val="center"/>
        <w:rPr>
          <w:rFonts w:ascii="宋体" w:eastAsia="宋体" w:hAnsi="宋体" w:cs="Times New Roman"/>
          <w:b/>
          <w:color w:val="FF0000"/>
          <w:spacing w:val="18"/>
          <w:sz w:val="90"/>
          <w:szCs w:val="90"/>
        </w:rPr>
      </w:pPr>
    </w:p>
    <w:p w:rsidR="00EE4A6B" w:rsidRPr="002B2DC2" w:rsidRDefault="00EE4A6B" w:rsidP="00EE4A6B">
      <w:pPr>
        <w:jc w:val="center"/>
        <w:rPr>
          <w:rFonts w:ascii="Times New Roman" w:eastAsia="仿宋_GB2312" w:hAnsi="Times New Roman" w:cs="Times New Roman"/>
          <w:sz w:val="32"/>
        </w:rPr>
      </w:pPr>
      <w:r w:rsidRPr="002B2DC2">
        <w:rPr>
          <w:rFonts w:ascii="Times New Roman" w:eastAsia="仿宋_GB2312" w:hAnsi="Times New Roman" w:cs="Times New Roman"/>
          <w:sz w:val="32"/>
        </w:rPr>
        <w:t>兽药协秘〔</w:t>
      </w:r>
      <w:r w:rsidRPr="002B2DC2">
        <w:rPr>
          <w:rFonts w:ascii="Times New Roman" w:eastAsia="仿宋_GB2312" w:hAnsi="Times New Roman" w:cs="Times New Roman"/>
          <w:sz w:val="32"/>
        </w:rPr>
        <w:t>2019</w:t>
      </w:r>
      <w:r w:rsidRPr="002B2DC2">
        <w:rPr>
          <w:rFonts w:ascii="Times New Roman" w:eastAsia="仿宋_GB2312" w:hAnsi="Times New Roman" w:cs="Times New Roman"/>
          <w:sz w:val="32"/>
        </w:rPr>
        <w:t>〕</w:t>
      </w:r>
      <w:r w:rsidR="004F5F1D">
        <w:rPr>
          <w:rFonts w:ascii="Times New Roman" w:eastAsia="仿宋_GB2312" w:hAnsi="Times New Roman" w:cs="Times New Roman" w:hint="eastAsia"/>
          <w:sz w:val="32"/>
        </w:rPr>
        <w:t>41</w:t>
      </w:r>
      <w:r w:rsidRPr="002B2DC2">
        <w:rPr>
          <w:rFonts w:ascii="Times New Roman" w:eastAsia="仿宋_GB2312" w:hAnsi="Times New Roman" w:cs="Times New Roman"/>
          <w:sz w:val="32"/>
        </w:rPr>
        <w:t>号</w:t>
      </w:r>
    </w:p>
    <w:p w:rsidR="005C4415" w:rsidRPr="002B2DC2" w:rsidRDefault="0001711C" w:rsidP="00EE4A6B">
      <w:pPr>
        <w:jc w:val="center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noProof/>
          <w:sz w:val="32"/>
        </w:rPr>
        <w:pict>
          <v:shape id="_x0000_s1026" style="position:absolute;left:0;text-align:left;margin-left:-.35pt;margin-top:4.35pt;width:425.2pt;height:.4pt;z-index:251658240;mso-wrap-style:square;mso-wrap-distance-left:9pt;mso-wrap-distance-top:0;mso-wrap-distance-right:9pt;mso-wrap-distance-bottom:0;mso-position-horizontal-relative:text;mso-position-vertical-relative:text;v-text-anchor:top" coordsize="8312,8" path="m,l8312,8e" filled="f" strokecolor="red" strokeweight="3pt">
            <v:path arrowok="t"/>
          </v:shape>
        </w:pict>
      </w:r>
    </w:p>
    <w:p w:rsidR="00BC5541" w:rsidRPr="002B2DC2" w:rsidRDefault="009912F7" w:rsidP="0066513F">
      <w:pPr>
        <w:widowControl/>
        <w:shd w:val="clear" w:color="auto" w:fill="FFFFFF"/>
        <w:spacing w:line="360" w:lineRule="auto"/>
        <w:jc w:val="center"/>
        <w:rPr>
          <w:rFonts w:ascii="Times New Roman" w:eastAsia="黑体" w:hAnsi="Times New Roman" w:cs="Times New Roman"/>
          <w:color w:val="333333"/>
          <w:kern w:val="0"/>
          <w:sz w:val="36"/>
          <w:szCs w:val="36"/>
        </w:rPr>
      </w:pPr>
      <w:r w:rsidRPr="002B2DC2">
        <w:rPr>
          <w:rFonts w:ascii="Times New Roman" w:eastAsia="黑体" w:hAnsi="Times New Roman" w:cs="Times New Roman"/>
          <w:color w:val="333333"/>
          <w:kern w:val="0"/>
          <w:sz w:val="36"/>
          <w:szCs w:val="36"/>
        </w:rPr>
        <w:t>关于举办</w:t>
      </w:r>
      <w:r w:rsidR="005C4415" w:rsidRPr="002B2DC2">
        <w:rPr>
          <w:rFonts w:ascii="Times New Roman" w:eastAsia="黑体" w:hAnsi="Times New Roman" w:cs="Times New Roman"/>
          <w:color w:val="333333"/>
          <w:kern w:val="0"/>
          <w:sz w:val="36"/>
          <w:szCs w:val="36"/>
        </w:rPr>
        <w:t>兽药注册相关新政策及研发方向</w:t>
      </w:r>
    </w:p>
    <w:p w:rsidR="00BC5541" w:rsidRPr="002B2DC2" w:rsidRDefault="005C4415" w:rsidP="00BC5541">
      <w:pPr>
        <w:widowControl/>
        <w:shd w:val="clear" w:color="auto" w:fill="FFFFFF"/>
        <w:spacing w:line="360" w:lineRule="auto"/>
        <w:jc w:val="center"/>
        <w:rPr>
          <w:rFonts w:ascii="Times New Roman" w:eastAsia="黑体" w:hAnsi="Times New Roman" w:cs="Times New Roman"/>
          <w:color w:val="333333"/>
          <w:kern w:val="0"/>
          <w:sz w:val="36"/>
          <w:szCs w:val="36"/>
        </w:rPr>
      </w:pPr>
      <w:r w:rsidRPr="002B2DC2">
        <w:rPr>
          <w:rFonts w:ascii="Times New Roman" w:eastAsia="黑体" w:hAnsi="Times New Roman" w:cs="Times New Roman"/>
          <w:color w:val="333333"/>
          <w:kern w:val="0"/>
          <w:sz w:val="36"/>
          <w:szCs w:val="36"/>
        </w:rPr>
        <w:t>培训班</w:t>
      </w:r>
      <w:r w:rsidR="00BC5541" w:rsidRPr="002B2DC2">
        <w:rPr>
          <w:rFonts w:ascii="Times New Roman" w:eastAsia="黑体" w:hAnsi="Times New Roman" w:cs="Times New Roman"/>
          <w:color w:val="333333"/>
          <w:kern w:val="0"/>
          <w:sz w:val="36"/>
          <w:szCs w:val="36"/>
        </w:rPr>
        <w:t>的通知</w:t>
      </w:r>
    </w:p>
    <w:p w:rsidR="00BC5541" w:rsidRPr="002B2DC2" w:rsidRDefault="00BC5541" w:rsidP="0066513F">
      <w:pPr>
        <w:widowControl/>
        <w:shd w:val="clear" w:color="auto" w:fill="FFFFFF"/>
        <w:spacing w:line="360" w:lineRule="auto"/>
        <w:jc w:val="center"/>
        <w:rPr>
          <w:rFonts w:ascii="Times New Roman" w:eastAsia="黑体" w:hAnsi="Times New Roman" w:cs="Times New Roman"/>
          <w:color w:val="333333"/>
          <w:kern w:val="0"/>
          <w:sz w:val="36"/>
          <w:szCs w:val="36"/>
        </w:rPr>
      </w:pPr>
    </w:p>
    <w:p w:rsidR="00040383" w:rsidRPr="002B2DC2" w:rsidRDefault="00040383" w:rsidP="0066513F">
      <w:pPr>
        <w:widowControl/>
        <w:shd w:val="clear" w:color="auto" w:fill="FFFFFF"/>
        <w:spacing w:line="360" w:lineRule="auto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各有关单位：</w:t>
      </w:r>
    </w:p>
    <w:p w:rsidR="00040383" w:rsidRPr="002B2DC2" w:rsidRDefault="00083DC3" w:rsidP="00083DC3">
      <w:pPr>
        <w:widowControl/>
        <w:shd w:val="clear" w:color="auto" w:fill="FFFFFF"/>
        <w:ind w:firstLineChars="200" w:firstLine="640"/>
        <w:jc w:val="left"/>
        <w:rPr>
          <w:rFonts w:ascii="Times New Roman" w:hAnsi="Times New Roman" w:cs="Times New Roman"/>
          <w:b/>
          <w:color w:val="333333"/>
          <w:kern w:val="0"/>
          <w:sz w:val="32"/>
          <w:szCs w:val="32"/>
        </w:rPr>
      </w:pPr>
      <w:r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为进一步贯彻落实兽药注册</w:t>
      </w:r>
      <w:r w:rsidR="00104D14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管理</w:t>
      </w:r>
      <w:r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政策，满足兽药从业人员不断提升行业政策、专业知识认知水平和工作能力的实际需要，</w:t>
      </w:r>
      <w:r w:rsidR="00F00FF0"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我会</w:t>
      </w:r>
      <w:r w:rsidR="009912F7"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拟定于</w:t>
      </w:r>
      <w:r w:rsidR="009912F7"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201</w:t>
      </w:r>
      <w:r w:rsidR="008D63E7"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9</w:t>
      </w:r>
      <w:r w:rsidR="009912F7"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年</w:t>
      </w:r>
      <w:r w:rsidR="008D63E7"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11</w:t>
      </w:r>
      <w:r w:rsidR="009912F7"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月</w:t>
      </w:r>
      <w:r w:rsidR="008D63E7"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7</w:t>
      </w:r>
      <w:r w:rsidR="009912F7"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日在京举办</w:t>
      </w:r>
      <w:r w:rsidR="005E0EF9"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兽药注册相关新政策及研发方向</w:t>
      </w:r>
      <w:r w:rsidR="009912F7"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培训班。现就有关事项通知如下：</w:t>
      </w:r>
      <w:r w:rsidR="009912F7"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br/>
      </w:r>
      <w:r w:rsidR="00876E9F">
        <w:rPr>
          <w:rFonts w:ascii="Times New Roman" w:hAnsiTheme="minorEastAsia" w:cs="Times New Roman" w:hint="eastAsia"/>
          <w:b/>
          <w:color w:val="333333"/>
          <w:kern w:val="0"/>
          <w:sz w:val="32"/>
          <w:szCs w:val="32"/>
        </w:rPr>
        <w:t xml:space="preserve">    </w:t>
      </w:r>
      <w:r w:rsidR="009912F7" w:rsidRPr="002B2DC2">
        <w:rPr>
          <w:rFonts w:ascii="Times New Roman" w:hAnsiTheme="minorEastAsia" w:cs="Times New Roman"/>
          <w:b/>
          <w:color w:val="333333"/>
          <w:kern w:val="0"/>
          <w:sz w:val="32"/>
          <w:szCs w:val="32"/>
        </w:rPr>
        <w:t>一、</w:t>
      </w:r>
      <w:r w:rsidR="009912F7" w:rsidRPr="002B2DC2">
        <w:rPr>
          <w:rFonts w:ascii="Times New Roman" w:hAnsiTheme="minorEastAsia" w:cs="Times New Roman"/>
          <w:b/>
          <w:bCs/>
          <w:color w:val="333333"/>
          <w:kern w:val="0"/>
          <w:sz w:val="32"/>
          <w:szCs w:val="32"/>
        </w:rPr>
        <w:t>培训时间</w:t>
      </w:r>
    </w:p>
    <w:p w:rsidR="00040383" w:rsidRPr="002B2DC2" w:rsidRDefault="009912F7" w:rsidP="00876E9F">
      <w:pPr>
        <w:widowControl/>
        <w:shd w:val="clear" w:color="auto" w:fill="FFFFFF"/>
        <w:ind w:leftChars="270" w:left="567"/>
        <w:jc w:val="left"/>
        <w:rPr>
          <w:rFonts w:ascii="Times New Roman" w:hAnsi="Times New Roman" w:cs="Times New Roman"/>
          <w:b/>
          <w:bCs/>
          <w:color w:val="333333"/>
          <w:kern w:val="0"/>
          <w:sz w:val="32"/>
          <w:szCs w:val="32"/>
        </w:rPr>
      </w:pPr>
      <w:r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201</w:t>
      </w:r>
      <w:r w:rsidR="00462D53"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9</w:t>
      </w:r>
      <w:r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年</w:t>
      </w:r>
      <w:r w:rsidR="00462D53"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11</w:t>
      </w:r>
      <w:r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月</w:t>
      </w:r>
      <w:r w:rsidR="00462D53"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7</w:t>
      </w:r>
      <w:r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日全天，</w:t>
      </w:r>
      <w:r w:rsidR="00462D53"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6</w:t>
      </w:r>
      <w:r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日报到。</w:t>
      </w:r>
      <w:r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br/>
      </w:r>
      <w:r w:rsidRPr="002B2DC2">
        <w:rPr>
          <w:rFonts w:ascii="Times New Roman" w:hAnsiTheme="minorEastAsia" w:cs="Times New Roman"/>
          <w:b/>
          <w:color w:val="333333"/>
          <w:kern w:val="0"/>
          <w:sz w:val="32"/>
          <w:szCs w:val="32"/>
        </w:rPr>
        <w:t>二、</w:t>
      </w:r>
      <w:r w:rsidR="00EE4A6B" w:rsidRPr="002B2DC2">
        <w:rPr>
          <w:rFonts w:ascii="Times New Roman" w:hAnsiTheme="minorEastAsia" w:cs="Times New Roman"/>
          <w:b/>
          <w:color w:val="333333"/>
          <w:kern w:val="0"/>
          <w:sz w:val="32"/>
          <w:szCs w:val="32"/>
        </w:rPr>
        <w:t>培训</w:t>
      </w:r>
      <w:r w:rsidRPr="002B2DC2">
        <w:rPr>
          <w:rFonts w:ascii="Times New Roman" w:hAnsiTheme="minorEastAsia" w:cs="Times New Roman"/>
          <w:b/>
          <w:bCs/>
          <w:color w:val="333333"/>
          <w:kern w:val="0"/>
          <w:sz w:val="32"/>
          <w:szCs w:val="32"/>
        </w:rPr>
        <w:t>地点</w:t>
      </w:r>
    </w:p>
    <w:p w:rsidR="00922074" w:rsidRDefault="00922074" w:rsidP="00040383">
      <w:pPr>
        <w:widowControl/>
        <w:shd w:val="clear" w:color="auto" w:fill="FFFFFF"/>
        <w:ind w:firstLineChars="200" w:firstLine="64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sectPr w:rsidR="00922074" w:rsidSect="002C5E14">
          <w:footerReference w:type="even" r:id="rId8"/>
          <w:footerReference w:type="default" r:id="rId9"/>
          <w:pgSz w:w="11906" w:h="16838"/>
          <w:pgMar w:top="3828" w:right="1588" w:bottom="2098" w:left="1588" w:header="851" w:footer="992" w:gutter="0"/>
          <w:cols w:space="425"/>
          <w:docGrid w:type="lines" w:linePitch="312"/>
        </w:sectPr>
      </w:pPr>
    </w:p>
    <w:p w:rsidR="009912F7" w:rsidRPr="002B2DC2" w:rsidRDefault="00083DC3" w:rsidP="00922074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lastRenderedPageBreak/>
        <w:t>北京市</w:t>
      </w:r>
      <w:r w:rsidR="009912F7"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朝阳区麦子店街</w:t>
      </w:r>
      <w:r w:rsidR="009912F7"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24</w:t>
      </w:r>
      <w:r w:rsidR="009912F7"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号中央农业广播电视学校（农业部北办公区院内）</w:t>
      </w:r>
      <w:r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，电话：</w:t>
      </w:r>
      <w:r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010-59196666</w:t>
      </w:r>
    </w:p>
    <w:p w:rsidR="009912F7" w:rsidRPr="002B2DC2" w:rsidRDefault="009912F7" w:rsidP="00922074">
      <w:pPr>
        <w:spacing w:line="360" w:lineRule="auto"/>
        <w:ind w:leftChars="228" w:left="479" w:firstLineChars="46" w:firstLine="148"/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</w:pPr>
      <w:r w:rsidRPr="002B2DC2">
        <w:rPr>
          <w:rFonts w:ascii="Times New Roman" w:hAnsiTheme="minorEastAsia" w:cs="Times New Roman"/>
          <w:b/>
          <w:bCs/>
          <w:color w:val="333333"/>
          <w:kern w:val="0"/>
          <w:sz w:val="32"/>
          <w:szCs w:val="32"/>
        </w:rPr>
        <w:t>三、培训内容</w:t>
      </w:r>
      <w:r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br/>
      </w:r>
      <w:r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  <w:t>（一）</w:t>
      </w:r>
      <w:r w:rsidR="00070211"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  <w:t>兽药注册网上申报系统概述及操作要点；</w:t>
      </w:r>
    </w:p>
    <w:p w:rsidR="00070211" w:rsidRPr="002B2DC2" w:rsidRDefault="009912F7" w:rsidP="00922074">
      <w:pPr>
        <w:spacing w:line="360" w:lineRule="auto"/>
        <w:ind w:firstLineChars="150" w:firstLine="48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  <w:t>（二）</w:t>
      </w:r>
      <w:r w:rsidR="00070211"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兽药（化药、中药）评审政策、程序及技术要求；</w:t>
      </w:r>
    </w:p>
    <w:p w:rsidR="009912F7" w:rsidRPr="002B2DC2" w:rsidRDefault="009912F7" w:rsidP="00922074">
      <w:pPr>
        <w:spacing w:line="360" w:lineRule="auto"/>
        <w:ind w:leftChars="228" w:left="479"/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</w:pPr>
      <w:r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  <w:t>（三）</w:t>
      </w:r>
      <w:r w:rsidR="00070211"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  <w:t>兽药比对试验目录产品及相关申报要求；</w:t>
      </w:r>
      <w:r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br/>
      </w:r>
      <w:r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  <w:t>（四）</w:t>
      </w:r>
      <w:r w:rsidR="0066513F"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  <w:t>中兽药研发思路</w:t>
      </w:r>
      <w:r w:rsidR="00070211"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  <w:t>；</w:t>
      </w:r>
      <w:r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br/>
      </w:r>
      <w:r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  <w:t>（五）</w:t>
      </w:r>
      <w:r w:rsidR="00070211"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  <w:t>当前宠物用药应用状况及</w:t>
      </w:r>
      <w:r w:rsidR="00070211" w:rsidRPr="002B2DC2">
        <w:rPr>
          <w:rFonts w:ascii="Times New Roman" w:eastAsia="宋体" w:hAnsi="宋体" w:cs="Times New Roman"/>
          <w:color w:val="333333"/>
          <w:kern w:val="0"/>
          <w:sz w:val="32"/>
          <w:szCs w:val="32"/>
          <w:shd w:val="clear" w:color="auto" w:fill="FFFFFF"/>
        </w:rPr>
        <w:t>硏</w:t>
      </w:r>
      <w:r w:rsidR="00070211" w:rsidRPr="002B2DC2">
        <w:rPr>
          <w:rFonts w:ascii="Times New Roman" w:eastAsia="仿宋_GB2312" w:hAnsi="仿宋_GB2312" w:cs="Times New Roman"/>
          <w:color w:val="333333"/>
          <w:kern w:val="0"/>
          <w:sz w:val="32"/>
          <w:szCs w:val="32"/>
          <w:shd w:val="clear" w:color="auto" w:fill="FFFFFF"/>
        </w:rPr>
        <w:t>发方向。</w:t>
      </w:r>
    </w:p>
    <w:p w:rsidR="009912F7" w:rsidRPr="002B2DC2" w:rsidRDefault="009912F7" w:rsidP="00922074">
      <w:pPr>
        <w:spacing w:line="360" w:lineRule="auto"/>
        <w:ind w:leftChars="1" w:left="2" w:firstLineChars="196" w:firstLine="630"/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</w:pPr>
      <w:r w:rsidRPr="002B2DC2">
        <w:rPr>
          <w:rFonts w:ascii="Times New Roman" w:hAnsiTheme="minorEastAsia" w:cs="Times New Roman"/>
          <w:b/>
          <w:color w:val="333333"/>
          <w:kern w:val="0"/>
          <w:sz w:val="32"/>
          <w:szCs w:val="32"/>
          <w:shd w:val="clear" w:color="auto" w:fill="FFFFFF"/>
        </w:rPr>
        <w:t>四、</w:t>
      </w:r>
      <w:r w:rsidRPr="002B2DC2">
        <w:rPr>
          <w:rFonts w:ascii="Times New Roman" w:hAnsiTheme="minorEastAsia" w:cs="Times New Roman"/>
          <w:b/>
          <w:bCs/>
          <w:color w:val="333333"/>
          <w:kern w:val="0"/>
          <w:sz w:val="32"/>
          <w:szCs w:val="32"/>
        </w:rPr>
        <w:t>培训费用</w:t>
      </w:r>
      <w:r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  <w:br/>
        <w:t>   </w:t>
      </w:r>
      <w:r w:rsidR="00876E9F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  <w:shd w:val="clear" w:color="auto" w:fill="FFFFFF"/>
        </w:rPr>
        <w:t xml:space="preserve">  </w:t>
      </w:r>
      <w:r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  <w:t>协会会员单位学员</w:t>
      </w:r>
      <w:r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  <w:t>1800</w:t>
      </w:r>
      <w:r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  <w:t>元</w:t>
      </w:r>
      <w:r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  <w:t>/</w:t>
      </w:r>
      <w:r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  <w:t>人，非会员单位学员</w:t>
      </w:r>
      <w:r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  <w:t>2000</w:t>
      </w:r>
      <w:r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  <w:t>元</w:t>
      </w:r>
      <w:r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  <w:t>/</w:t>
      </w:r>
      <w:r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  <w:t>人（含培训费、资料、餐费），住宿统一安排，费用自理。住宿费：</w:t>
      </w:r>
      <w:r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  <w:t>328</w:t>
      </w:r>
      <w:r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  <w:t>元</w:t>
      </w:r>
      <w:r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  <w:t>/</w:t>
      </w:r>
      <w:r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  <w:t>间（标间），不含早（早餐</w:t>
      </w:r>
      <w:r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  <w:t>28</w:t>
      </w:r>
      <w:r w:rsidR="00ED74CB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  <w:shd w:val="clear" w:color="auto" w:fill="FFFFFF"/>
        </w:rPr>
        <w:t>元</w:t>
      </w:r>
      <w:r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  <w:t>/</w:t>
      </w:r>
      <w:r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  <w:t>人）</w:t>
      </w:r>
      <w:r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br/>
      </w:r>
      <w:r w:rsidR="00876E9F">
        <w:rPr>
          <w:rFonts w:ascii="Times New Roman" w:hAnsiTheme="minorEastAsia" w:cs="Times New Roman" w:hint="eastAsia"/>
          <w:b/>
          <w:bCs/>
          <w:color w:val="333333"/>
          <w:kern w:val="0"/>
          <w:sz w:val="32"/>
          <w:szCs w:val="32"/>
        </w:rPr>
        <w:t xml:space="preserve">    </w:t>
      </w:r>
      <w:r w:rsidRPr="002B2DC2">
        <w:rPr>
          <w:rFonts w:ascii="Times New Roman" w:hAnsiTheme="minorEastAsia" w:cs="Times New Roman"/>
          <w:b/>
          <w:bCs/>
          <w:color w:val="333333"/>
          <w:kern w:val="0"/>
          <w:sz w:val="32"/>
          <w:szCs w:val="32"/>
        </w:rPr>
        <w:t>五、联系人及联系方式</w:t>
      </w:r>
      <w:r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br/>
      </w:r>
      <w:r w:rsidR="00876E9F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  <w:shd w:val="clear" w:color="auto" w:fill="FFFFFF"/>
        </w:rPr>
        <w:t xml:space="preserve">    </w:t>
      </w:r>
      <w:r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  <w:t>联系人及电话</w:t>
      </w:r>
      <w:r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br/>
      </w:r>
      <w:r w:rsidR="00876E9F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  <w:shd w:val="clear" w:color="auto" w:fill="FFFFFF"/>
        </w:rPr>
        <w:t xml:space="preserve">    </w:t>
      </w:r>
      <w:r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  <w:t>董微：</w:t>
      </w:r>
      <w:r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  <w:t>010-62103990-601</w:t>
      </w:r>
      <w:r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  <w:t>、</w:t>
      </w:r>
      <w:r w:rsidR="00876E9F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  <w:t>137188268</w:t>
      </w:r>
      <w:r w:rsidR="00876E9F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  <w:shd w:val="clear" w:color="auto" w:fill="FFFFFF"/>
        </w:rPr>
        <w:t>9</w:t>
      </w:r>
      <w:r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  <w:t>3</w:t>
      </w:r>
    </w:p>
    <w:p w:rsidR="008D63E7" w:rsidRPr="002B2DC2" w:rsidRDefault="009912F7" w:rsidP="00922074">
      <w:pPr>
        <w:spacing w:line="360" w:lineRule="auto"/>
        <w:ind w:firstLineChars="199" w:firstLine="637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</w:pPr>
      <w:r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  <w:t>张莉：</w:t>
      </w:r>
      <w:r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  <w:t>010-62103992</w:t>
      </w:r>
      <w:r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  <w:t>、</w:t>
      </w:r>
      <w:r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  <w:t>15801368281</w:t>
      </w:r>
    </w:p>
    <w:p w:rsidR="00F458BD" w:rsidRDefault="008D63E7" w:rsidP="00F458BD">
      <w:pPr>
        <w:tabs>
          <w:tab w:val="left" w:pos="7513"/>
        </w:tabs>
        <w:spacing w:line="360" w:lineRule="auto"/>
        <w:ind w:leftChars="228" w:left="479" w:firstLineChars="49" w:firstLine="157"/>
        <w:jc w:val="left"/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  <w:shd w:val="clear" w:color="auto" w:fill="FFFFFF"/>
        </w:rPr>
      </w:pPr>
      <w:r w:rsidRPr="002B2DC2">
        <w:rPr>
          <w:rFonts w:ascii="Times New Roman" w:hAnsiTheme="minorEastAsia" w:cs="Times New Roman"/>
          <w:b/>
          <w:bCs/>
          <w:color w:val="333333"/>
          <w:kern w:val="0"/>
          <w:sz w:val="32"/>
          <w:szCs w:val="32"/>
        </w:rPr>
        <w:t>六、缴费方式</w:t>
      </w:r>
      <w:r w:rsidR="009912F7"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br/>
      </w:r>
      <w:r w:rsidR="009912F7"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  <w:t>（一）银行汇款</w:t>
      </w:r>
      <w:r w:rsidR="009912F7"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br/>
      </w:r>
      <w:r w:rsidR="00307C79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="009912F7"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  <w:t>请于</w:t>
      </w:r>
      <w:r w:rsidR="009912F7"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  <w:t>2019</w:t>
      </w:r>
      <w:r w:rsidR="009912F7"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  <w:t>年</w:t>
      </w:r>
      <w:r w:rsidR="009912F7"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  <w:t>10</w:t>
      </w:r>
      <w:r w:rsidR="009912F7"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  <w:t>月</w:t>
      </w:r>
      <w:r w:rsidR="009912F7"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  <w:t>25</w:t>
      </w:r>
      <w:r w:rsidR="009912F7"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  <w:t>日前将培训费用汇入如下账号：</w:t>
      </w:r>
      <w:r w:rsidR="009912F7"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br/>
      </w:r>
      <w:r w:rsidR="00307C79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="009912F7"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  <w:t>开户名：中国兽药协会</w:t>
      </w:r>
      <w:r w:rsidR="009912F7"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br/>
      </w:r>
      <w:r w:rsidR="00F458BD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  <w:shd w:val="clear" w:color="auto" w:fill="FFFFFF"/>
        </w:rPr>
        <w:lastRenderedPageBreak/>
        <w:t xml:space="preserve"> </w:t>
      </w:r>
      <w:r w:rsidR="00F458BD"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  <w:t>开户行：农业银行北京白石桥支行</w:t>
      </w:r>
      <w:r w:rsidR="00F458BD"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br/>
      </w:r>
      <w:r w:rsidR="00F458BD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="00F458BD"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  <w:t>账</w:t>
      </w:r>
      <w:r w:rsidR="00F458BD"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  <w:t xml:space="preserve">  </w:t>
      </w:r>
      <w:r w:rsidR="00F458BD"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  <w:t>号：</w:t>
      </w:r>
      <w:r w:rsidR="00F458BD"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  <w:t>11050501040000149</w:t>
      </w:r>
      <w:r w:rsidR="00F458BD"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br/>
      </w:r>
      <w:r w:rsidR="00F458BD"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  <w:t>（二）现场缴费</w:t>
      </w:r>
    </w:p>
    <w:p w:rsidR="00F458BD" w:rsidRDefault="00F458BD" w:rsidP="00F458BD">
      <w:pPr>
        <w:tabs>
          <w:tab w:val="left" w:pos="7513"/>
        </w:tabs>
        <w:spacing w:line="360" w:lineRule="auto"/>
        <w:ind w:leftChars="228" w:left="479" w:firstLineChars="49" w:firstLine="157"/>
        <w:jc w:val="left"/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</w:pPr>
      <w:r w:rsidRPr="002B2DC2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现场交费的学员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可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收现金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或</w:t>
      </w:r>
      <w:r w:rsidRPr="002B2DC2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微信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扫码</w:t>
      </w:r>
      <w:r w:rsidRPr="002B2DC2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形式支付，现场开具</w:t>
      </w:r>
    </w:p>
    <w:p w:rsidR="00F458BD" w:rsidRDefault="00F458BD" w:rsidP="00F458BD">
      <w:pPr>
        <w:tabs>
          <w:tab w:val="left" w:pos="7513"/>
        </w:tabs>
        <w:spacing w:line="360" w:lineRule="auto"/>
        <w:jc w:val="left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 w:rsidRPr="002B2DC2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收据，正式发票培训结束后邮寄。</w:t>
      </w:r>
    </w:p>
    <w:p w:rsidR="00F458BD" w:rsidRPr="002B2DC2" w:rsidRDefault="00F458BD" w:rsidP="00F458BD">
      <w:pPr>
        <w:tabs>
          <w:tab w:val="left" w:pos="7513"/>
        </w:tabs>
        <w:spacing w:line="360" w:lineRule="auto"/>
        <w:jc w:val="left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</w:p>
    <w:p w:rsidR="00F458BD" w:rsidRPr="002B2DC2" w:rsidRDefault="00F458BD" w:rsidP="00F458BD">
      <w:pPr>
        <w:tabs>
          <w:tab w:val="center" w:pos="4153"/>
          <w:tab w:val="left" w:pos="5100"/>
          <w:tab w:val="left" w:pos="7371"/>
        </w:tabs>
        <w:spacing w:line="360" w:lineRule="auto"/>
        <w:jc w:val="center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  <w:shd w:val="clear" w:color="auto" w:fill="FFFFFF"/>
        </w:rPr>
        <w:t xml:space="preserve">    </w:t>
      </w:r>
      <w:r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  <w:t>附件：</w:t>
      </w:r>
      <w:r w:rsidRPr="002B2DC2"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  <w:t>1.</w:t>
      </w:r>
      <w:r w:rsidRPr="002B2DC2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兽药注册相关新政策及研发方向培训班报名回执</w:t>
      </w:r>
    </w:p>
    <w:p w:rsidR="00F458BD" w:rsidRPr="00B84725" w:rsidRDefault="00F458BD" w:rsidP="00F458BD">
      <w:pPr>
        <w:tabs>
          <w:tab w:val="center" w:pos="4153"/>
          <w:tab w:val="left" w:pos="5100"/>
        </w:tabs>
        <w:spacing w:line="360" w:lineRule="auto"/>
        <w:ind w:firstLineChars="500" w:firstLine="1600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 w:rsidRPr="00B84725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2.</w:t>
      </w:r>
      <w:r w:rsidRPr="00B84725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农广中心</w:t>
      </w:r>
      <w:r w:rsidRPr="00B84725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地址及乘车路线</w:t>
      </w:r>
    </w:p>
    <w:p w:rsidR="00F458BD" w:rsidRPr="002B2DC2" w:rsidRDefault="00F458BD" w:rsidP="00F458BD">
      <w:pPr>
        <w:tabs>
          <w:tab w:val="center" w:pos="4153"/>
          <w:tab w:val="left" w:pos="5100"/>
        </w:tabs>
        <w:spacing w:line="360" w:lineRule="auto"/>
        <w:ind w:firstLineChars="450" w:firstLine="14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</w:pPr>
    </w:p>
    <w:p w:rsidR="00F458BD" w:rsidRPr="002B2DC2" w:rsidRDefault="00F458BD" w:rsidP="00F458BD">
      <w:pPr>
        <w:ind w:leftChars="306" w:left="643"/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</w:pPr>
    </w:p>
    <w:p w:rsidR="00F458BD" w:rsidRPr="002B2DC2" w:rsidRDefault="00F458BD" w:rsidP="00F458BD">
      <w:pPr>
        <w:tabs>
          <w:tab w:val="left" w:pos="7513"/>
        </w:tabs>
        <w:spacing w:line="360" w:lineRule="auto"/>
        <w:ind w:firstLineChars="1800" w:firstLine="576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2B2DC2">
        <w:rPr>
          <w:rFonts w:ascii="Times New Roman" w:eastAsia="仿宋_GB2312" w:hAnsi="Calibri" w:cs="Times New Roman"/>
          <w:sz w:val="32"/>
          <w:szCs w:val="32"/>
        </w:rPr>
        <w:t>中国兽药协会</w:t>
      </w:r>
    </w:p>
    <w:p w:rsidR="00F458BD" w:rsidRPr="002B2DC2" w:rsidRDefault="00F458BD" w:rsidP="00F458BD">
      <w:pPr>
        <w:spacing w:line="360" w:lineRule="auto"/>
        <w:ind w:firstLineChars="1700" w:firstLine="5440"/>
        <w:rPr>
          <w:rFonts w:ascii="Times New Roman" w:eastAsia="仿宋_GB2312" w:hAnsi="Times New Roman" w:cs="Times New Roman"/>
          <w:sz w:val="32"/>
          <w:szCs w:val="32"/>
        </w:rPr>
      </w:pPr>
      <w:r w:rsidRPr="002B2DC2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2B2DC2">
        <w:rPr>
          <w:rFonts w:ascii="Times New Roman" w:eastAsia="仿宋_GB2312" w:hAnsi="Calibri" w:cs="Times New Roman"/>
          <w:sz w:val="32"/>
          <w:szCs w:val="32"/>
        </w:rPr>
        <w:t>年</w:t>
      </w:r>
      <w:r w:rsidRPr="002B2DC2">
        <w:rPr>
          <w:rFonts w:ascii="Times New Roman" w:eastAsia="仿宋_GB2312" w:hAnsi="Times New Roman" w:cs="Times New Roman"/>
          <w:sz w:val="32"/>
          <w:szCs w:val="32"/>
        </w:rPr>
        <w:t>9</w:t>
      </w:r>
      <w:r w:rsidRPr="002B2DC2">
        <w:rPr>
          <w:rFonts w:ascii="Times New Roman" w:eastAsia="仿宋_GB2312" w:hAnsi="Calibri" w:cs="Times New Roman"/>
          <w:sz w:val="32"/>
          <w:szCs w:val="32"/>
        </w:rPr>
        <w:t>月</w:t>
      </w:r>
      <w:r w:rsidRPr="002B2DC2"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2B2DC2">
        <w:rPr>
          <w:rFonts w:ascii="Times New Roman" w:eastAsia="仿宋_GB2312" w:hAnsi="Calibri" w:cs="Times New Roman"/>
          <w:sz w:val="32"/>
          <w:szCs w:val="32"/>
        </w:rPr>
        <w:t>日</w:t>
      </w:r>
    </w:p>
    <w:p w:rsidR="008D63E7" w:rsidRPr="002B2DC2" w:rsidRDefault="008D63E7" w:rsidP="00F458BD">
      <w:pPr>
        <w:tabs>
          <w:tab w:val="left" w:pos="7513"/>
        </w:tabs>
        <w:spacing w:line="360" w:lineRule="auto"/>
        <w:ind w:leftChars="228" w:left="479" w:firstLineChars="46" w:firstLine="147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</w:pPr>
    </w:p>
    <w:p w:rsidR="00040383" w:rsidRPr="002B2DC2" w:rsidRDefault="00040383" w:rsidP="004F5F1D">
      <w:pPr>
        <w:spacing w:line="360" w:lineRule="auto"/>
        <w:ind w:leftChars="306" w:left="643"/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</w:pPr>
    </w:p>
    <w:p w:rsidR="00040383" w:rsidRPr="002B2DC2" w:rsidRDefault="00040383" w:rsidP="00EE4A6B">
      <w:pPr>
        <w:ind w:leftChars="306" w:left="643"/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</w:pPr>
    </w:p>
    <w:p w:rsidR="00040383" w:rsidRPr="002B2DC2" w:rsidRDefault="00040383" w:rsidP="00EE4A6B">
      <w:pPr>
        <w:ind w:leftChars="306" w:left="643"/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</w:pPr>
    </w:p>
    <w:p w:rsidR="00040383" w:rsidRPr="002B2DC2" w:rsidRDefault="00040383" w:rsidP="00EE4A6B">
      <w:pPr>
        <w:ind w:leftChars="306" w:left="643"/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</w:pPr>
    </w:p>
    <w:p w:rsidR="00040383" w:rsidRPr="002B2DC2" w:rsidRDefault="00040383" w:rsidP="00EE4A6B">
      <w:pPr>
        <w:ind w:leftChars="306" w:left="643"/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</w:pPr>
    </w:p>
    <w:p w:rsidR="00294EDC" w:rsidRPr="002B2DC2" w:rsidRDefault="00294EDC" w:rsidP="00EE4A6B">
      <w:pPr>
        <w:ind w:leftChars="306" w:left="643"/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shd w:val="clear" w:color="auto" w:fill="FFFFFF"/>
        </w:rPr>
        <w:sectPr w:rsidR="00294EDC" w:rsidRPr="002B2DC2" w:rsidSect="004F5F1D">
          <w:pgSz w:w="11906" w:h="16838"/>
          <w:pgMar w:top="2098" w:right="1588" w:bottom="2098" w:left="1588" w:header="851" w:footer="992" w:gutter="0"/>
          <w:cols w:space="425"/>
          <w:docGrid w:linePitch="312"/>
        </w:sectPr>
      </w:pPr>
    </w:p>
    <w:p w:rsidR="002D7E3A" w:rsidRPr="002B2DC2" w:rsidRDefault="002D7E3A" w:rsidP="002D7E3A">
      <w:pPr>
        <w:tabs>
          <w:tab w:val="center" w:pos="4153"/>
          <w:tab w:val="left" w:pos="5100"/>
        </w:tabs>
        <w:rPr>
          <w:rFonts w:ascii="Times New Roman" w:eastAsia="黑体" w:hAnsi="Times New Roman" w:cs="Times New Roman"/>
          <w:sz w:val="32"/>
          <w:szCs w:val="32"/>
        </w:rPr>
      </w:pPr>
      <w:r w:rsidRPr="002B2DC2"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 w:rsidR="002B2DC2" w:rsidRPr="002B2DC2">
        <w:rPr>
          <w:rFonts w:ascii="Times New Roman" w:eastAsia="黑体" w:hAnsi="Times New Roman" w:cs="Times New Roman"/>
          <w:sz w:val="32"/>
          <w:szCs w:val="32"/>
        </w:rPr>
        <w:t>1</w:t>
      </w:r>
    </w:p>
    <w:p w:rsidR="00294EDC" w:rsidRPr="002B2DC2" w:rsidRDefault="00040383" w:rsidP="002D7E3A">
      <w:pPr>
        <w:tabs>
          <w:tab w:val="center" w:pos="4153"/>
          <w:tab w:val="left" w:pos="510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2DC2">
        <w:rPr>
          <w:rFonts w:ascii="Times New Roman" w:eastAsia="黑体" w:hAnsi="Times New Roman" w:cs="Times New Roman"/>
          <w:color w:val="333333"/>
          <w:kern w:val="0"/>
          <w:sz w:val="36"/>
          <w:szCs w:val="36"/>
        </w:rPr>
        <w:t>兽药注册相关新政策及研发方向培训班</w:t>
      </w:r>
      <w:r w:rsidR="002D7E3A" w:rsidRPr="002B2DC2">
        <w:rPr>
          <w:rFonts w:ascii="Times New Roman" w:eastAsia="黑体" w:hAnsi="Times New Roman" w:cs="Times New Roman"/>
          <w:color w:val="333333"/>
          <w:kern w:val="0"/>
          <w:sz w:val="36"/>
          <w:szCs w:val="36"/>
        </w:rPr>
        <w:t>报名回执</w:t>
      </w:r>
    </w:p>
    <w:tbl>
      <w:tblPr>
        <w:tblW w:w="142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"/>
        <w:gridCol w:w="1610"/>
        <w:gridCol w:w="1368"/>
        <w:gridCol w:w="852"/>
        <w:gridCol w:w="1652"/>
        <w:gridCol w:w="1607"/>
        <w:gridCol w:w="1574"/>
        <w:gridCol w:w="1055"/>
        <w:gridCol w:w="2320"/>
        <w:gridCol w:w="1265"/>
      </w:tblGrid>
      <w:tr w:rsidR="00294EDC" w:rsidRPr="002B2DC2" w:rsidTr="007E7796">
        <w:trPr>
          <w:trHeight w:val="1315"/>
        </w:trPr>
        <w:tc>
          <w:tcPr>
            <w:tcW w:w="957" w:type="dxa"/>
            <w:vAlign w:val="center"/>
          </w:tcPr>
          <w:p w:rsidR="00294EDC" w:rsidRPr="002B2DC2" w:rsidRDefault="00294EDC" w:rsidP="007E7796">
            <w:pPr>
              <w:jc w:val="center"/>
              <w:rPr>
                <w:rFonts w:ascii="Times New Roman" w:eastAsia="宋体" w:hAnsi="Times New Roman" w:cs="Times New Roman"/>
                <w:b/>
                <w:sz w:val="44"/>
                <w:szCs w:val="44"/>
              </w:rPr>
            </w:pPr>
            <w:r w:rsidRPr="002B2DC2">
              <w:rPr>
                <w:rFonts w:ascii="Times New Roman" w:eastAsia="仿宋_GB2312" w:hAnsi="Calibri" w:cs="Times New Roman"/>
                <w:b/>
                <w:sz w:val="28"/>
                <w:szCs w:val="28"/>
              </w:rPr>
              <w:t>单位名称</w:t>
            </w:r>
          </w:p>
        </w:tc>
        <w:tc>
          <w:tcPr>
            <w:tcW w:w="7089" w:type="dxa"/>
            <w:gridSpan w:val="5"/>
            <w:vAlign w:val="center"/>
          </w:tcPr>
          <w:p w:rsidR="00294EDC" w:rsidRPr="002B2DC2" w:rsidRDefault="00294EDC" w:rsidP="007E7796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574" w:type="dxa"/>
            <w:vAlign w:val="center"/>
          </w:tcPr>
          <w:p w:rsidR="00294EDC" w:rsidRPr="002B2DC2" w:rsidRDefault="00294EDC" w:rsidP="007E7796">
            <w:pPr>
              <w:ind w:firstLineChars="49" w:firstLine="138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2B2DC2">
              <w:rPr>
                <w:rFonts w:ascii="Times New Roman" w:eastAsia="仿宋" w:hAnsi="仿宋" w:cs="Times New Roman"/>
                <w:b/>
                <w:sz w:val="28"/>
                <w:szCs w:val="28"/>
              </w:rPr>
              <w:t>纳税人</w:t>
            </w:r>
          </w:p>
          <w:p w:rsidR="00294EDC" w:rsidRPr="002B2DC2" w:rsidRDefault="00294EDC" w:rsidP="007E7796">
            <w:pPr>
              <w:ind w:firstLineChars="49" w:firstLine="138"/>
              <w:jc w:val="center"/>
              <w:rPr>
                <w:rFonts w:ascii="Times New Roman" w:eastAsia="仿宋" w:hAnsi="Times New Roman" w:cs="Times New Roman"/>
                <w:b/>
                <w:sz w:val="44"/>
                <w:szCs w:val="44"/>
              </w:rPr>
            </w:pPr>
            <w:r w:rsidRPr="002B2DC2">
              <w:rPr>
                <w:rFonts w:ascii="Times New Roman" w:eastAsia="仿宋" w:hAnsi="仿宋" w:cs="Times New Roman"/>
                <w:b/>
                <w:sz w:val="28"/>
                <w:szCs w:val="28"/>
              </w:rPr>
              <w:t>识别号</w:t>
            </w:r>
          </w:p>
        </w:tc>
        <w:tc>
          <w:tcPr>
            <w:tcW w:w="4640" w:type="dxa"/>
            <w:gridSpan w:val="3"/>
            <w:vAlign w:val="center"/>
          </w:tcPr>
          <w:p w:rsidR="00294EDC" w:rsidRPr="002B2DC2" w:rsidRDefault="00294EDC" w:rsidP="007E7796">
            <w:pPr>
              <w:jc w:val="center"/>
              <w:rPr>
                <w:rFonts w:ascii="Times New Roman" w:eastAsia="宋体" w:hAnsi="Times New Roman" w:cs="Times New Roman"/>
                <w:b/>
                <w:sz w:val="44"/>
                <w:szCs w:val="44"/>
              </w:rPr>
            </w:pPr>
          </w:p>
        </w:tc>
      </w:tr>
      <w:tr w:rsidR="00294EDC" w:rsidRPr="002B2DC2" w:rsidTr="00294EDC">
        <w:trPr>
          <w:trHeight w:val="930"/>
        </w:trPr>
        <w:tc>
          <w:tcPr>
            <w:tcW w:w="957" w:type="dxa"/>
            <w:vAlign w:val="center"/>
          </w:tcPr>
          <w:p w:rsidR="00294EDC" w:rsidRPr="002B2DC2" w:rsidRDefault="00294EDC" w:rsidP="00ED75FD">
            <w:pPr>
              <w:tabs>
                <w:tab w:val="center" w:pos="4153"/>
                <w:tab w:val="left" w:pos="5100"/>
              </w:tabs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2B2DC2">
              <w:rPr>
                <w:rFonts w:ascii="Times New Roman" w:eastAsia="仿宋_GB2312" w:hAnsi="Calibri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610" w:type="dxa"/>
            <w:vAlign w:val="center"/>
          </w:tcPr>
          <w:p w:rsidR="00294EDC" w:rsidRPr="002B2DC2" w:rsidRDefault="00294EDC" w:rsidP="00ED75FD">
            <w:pPr>
              <w:tabs>
                <w:tab w:val="center" w:pos="4153"/>
                <w:tab w:val="left" w:pos="5100"/>
              </w:tabs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2B2DC2">
              <w:rPr>
                <w:rFonts w:ascii="Times New Roman" w:eastAsia="仿宋_GB2312" w:hAnsi="Calibri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368" w:type="dxa"/>
            <w:vAlign w:val="center"/>
          </w:tcPr>
          <w:p w:rsidR="00294EDC" w:rsidRPr="002B2DC2" w:rsidRDefault="00294EDC" w:rsidP="00ED75FD">
            <w:pPr>
              <w:tabs>
                <w:tab w:val="center" w:pos="4153"/>
                <w:tab w:val="left" w:pos="5100"/>
              </w:tabs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2B2DC2">
              <w:rPr>
                <w:rFonts w:ascii="Times New Roman" w:eastAsia="仿宋_GB2312" w:hAnsi="Calibri" w:cs="Times New Roman"/>
                <w:b/>
                <w:sz w:val="28"/>
                <w:szCs w:val="28"/>
              </w:rPr>
              <w:t>职务</w:t>
            </w:r>
          </w:p>
        </w:tc>
        <w:tc>
          <w:tcPr>
            <w:tcW w:w="852" w:type="dxa"/>
            <w:vAlign w:val="center"/>
          </w:tcPr>
          <w:p w:rsidR="00294EDC" w:rsidRPr="002B2DC2" w:rsidRDefault="00294EDC" w:rsidP="00ED75FD">
            <w:pPr>
              <w:tabs>
                <w:tab w:val="center" w:pos="4153"/>
                <w:tab w:val="left" w:pos="5100"/>
              </w:tabs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2B2DC2">
              <w:rPr>
                <w:rFonts w:ascii="Times New Roman" w:eastAsia="仿宋_GB2312" w:hAnsi="Calibri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1652" w:type="dxa"/>
            <w:vAlign w:val="center"/>
          </w:tcPr>
          <w:p w:rsidR="00294EDC" w:rsidRPr="002B2DC2" w:rsidRDefault="00294EDC" w:rsidP="00ED75FD">
            <w:pPr>
              <w:tabs>
                <w:tab w:val="center" w:pos="4153"/>
                <w:tab w:val="left" w:pos="5100"/>
              </w:tabs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2B2DC2">
              <w:rPr>
                <w:rFonts w:ascii="Times New Roman" w:eastAsia="仿宋_GB2312" w:hAnsi="Calibri" w:cs="Times New Roman"/>
                <w:b/>
                <w:sz w:val="28"/>
                <w:szCs w:val="28"/>
              </w:rPr>
              <w:t>手机</w:t>
            </w:r>
          </w:p>
        </w:tc>
        <w:tc>
          <w:tcPr>
            <w:tcW w:w="1607" w:type="dxa"/>
            <w:vAlign w:val="center"/>
          </w:tcPr>
          <w:p w:rsidR="00294EDC" w:rsidRPr="002B2DC2" w:rsidRDefault="00294EDC" w:rsidP="00ED75FD">
            <w:pPr>
              <w:tabs>
                <w:tab w:val="center" w:pos="4153"/>
                <w:tab w:val="left" w:pos="5100"/>
              </w:tabs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2B2DC2">
              <w:rPr>
                <w:rFonts w:ascii="Times New Roman" w:eastAsia="仿宋_GB2312" w:hAnsi="Calibri" w:cs="Times New Roman"/>
                <w:b/>
                <w:sz w:val="28"/>
                <w:szCs w:val="28"/>
              </w:rPr>
              <w:t>缴费方式</w:t>
            </w:r>
          </w:p>
        </w:tc>
        <w:tc>
          <w:tcPr>
            <w:tcW w:w="1574" w:type="dxa"/>
            <w:vAlign w:val="center"/>
          </w:tcPr>
          <w:p w:rsidR="00294EDC" w:rsidRPr="002B2DC2" w:rsidRDefault="00294EDC" w:rsidP="00ED75FD">
            <w:pPr>
              <w:tabs>
                <w:tab w:val="center" w:pos="4153"/>
                <w:tab w:val="left" w:pos="5100"/>
              </w:tabs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2B2DC2">
              <w:rPr>
                <w:rFonts w:ascii="Times New Roman" w:eastAsia="仿宋_GB2312" w:hAnsi="Calibri" w:cs="Times New Roman"/>
                <w:b/>
                <w:sz w:val="28"/>
                <w:szCs w:val="28"/>
              </w:rPr>
              <w:t>缴款金额</w:t>
            </w:r>
          </w:p>
        </w:tc>
        <w:tc>
          <w:tcPr>
            <w:tcW w:w="1055" w:type="dxa"/>
            <w:vAlign w:val="center"/>
          </w:tcPr>
          <w:p w:rsidR="00294EDC" w:rsidRPr="002B2DC2" w:rsidRDefault="00294EDC" w:rsidP="00ED75FD">
            <w:pPr>
              <w:tabs>
                <w:tab w:val="center" w:pos="4153"/>
                <w:tab w:val="left" w:pos="5100"/>
              </w:tabs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2B2DC2">
              <w:rPr>
                <w:rFonts w:ascii="Times New Roman" w:eastAsia="仿宋_GB2312" w:hAnsi="Calibri" w:cs="Times New Roman"/>
                <w:b/>
                <w:sz w:val="28"/>
                <w:szCs w:val="28"/>
              </w:rPr>
              <w:t>安排</w:t>
            </w:r>
          </w:p>
          <w:p w:rsidR="00294EDC" w:rsidRPr="002B2DC2" w:rsidRDefault="00294EDC" w:rsidP="00ED75FD">
            <w:pPr>
              <w:tabs>
                <w:tab w:val="center" w:pos="4153"/>
                <w:tab w:val="left" w:pos="5100"/>
              </w:tabs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2B2DC2">
              <w:rPr>
                <w:rFonts w:ascii="Times New Roman" w:eastAsia="仿宋_GB2312" w:hAnsi="Calibri" w:cs="Times New Roman"/>
                <w:b/>
                <w:sz w:val="28"/>
                <w:szCs w:val="28"/>
              </w:rPr>
              <w:t>入住</w:t>
            </w:r>
          </w:p>
        </w:tc>
        <w:tc>
          <w:tcPr>
            <w:tcW w:w="2320" w:type="dxa"/>
            <w:vAlign w:val="center"/>
          </w:tcPr>
          <w:p w:rsidR="00294EDC" w:rsidRPr="002B2DC2" w:rsidRDefault="00294EDC" w:rsidP="00ED75FD">
            <w:pPr>
              <w:tabs>
                <w:tab w:val="center" w:pos="4153"/>
                <w:tab w:val="left" w:pos="5100"/>
              </w:tabs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2B2DC2">
              <w:rPr>
                <w:rFonts w:ascii="Times New Roman" w:eastAsia="仿宋_GB2312" w:hAnsi="Calibri" w:cs="Times New Roman"/>
                <w:b/>
                <w:sz w:val="28"/>
                <w:szCs w:val="28"/>
              </w:rPr>
              <w:t>住宿</w:t>
            </w:r>
          </w:p>
          <w:p w:rsidR="00294EDC" w:rsidRPr="002B2DC2" w:rsidRDefault="00294EDC" w:rsidP="00ED75FD">
            <w:pPr>
              <w:tabs>
                <w:tab w:val="center" w:pos="4153"/>
                <w:tab w:val="left" w:pos="5100"/>
              </w:tabs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2B2DC2">
              <w:rPr>
                <w:rFonts w:ascii="Times New Roman" w:eastAsia="仿宋_GB2312" w:hAnsi="Calibri" w:cs="Times New Roman"/>
                <w:b/>
                <w:sz w:val="28"/>
                <w:szCs w:val="28"/>
              </w:rPr>
              <w:t>预订</w:t>
            </w:r>
          </w:p>
        </w:tc>
        <w:tc>
          <w:tcPr>
            <w:tcW w:w="1265" w:type="dxa"/>
            <w:vAlign w:val="center"/>
          </w:tcPr>
          <w:p w:rsidR="00294EDC" w:rsidRPr="002B2DC2" w:rsidRDefault="00294EDC" w:rsidP="00ED75FD">
            <w:pPr>
              <w:tabs>
                <w:tab w:val="center" w:pos="4153"/>
                <w:tab w:val="left" w:pos="5100"/>
              </w:tabs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2B2DC2">
              <w:rPr>
                <w:rFonts w:ascii="Times New Roman" w:eastAsia="仿宋_GB2312" w:hAnsi="Calibri" w:cs="Times New Roman"/>
                <w:b/>
                <w:sz w:val="28"/>
                <w:szCs w:val="28"/>
              </w:rPr>
              <w:t>单住</w:t>
            </w:r>
          </w:p>
        </w:tc>
      </w:tr>
      <w:tr w:rsidR="00294EDC" w:rsidRPr="002B2DC2" w:rsidTr="00294EDC">
        <w:trPr>
          <w:trHeight w:val="930"/>
        </w:trPr>
        <w:tc>
          <w:tcPr>
            <w:tcW w:w="957" w:type="dxa"/>
          </w:tcPr>
          <w:p w:rsidR="00294EDC" w:rsidRPr="002B2DC2" w:rsidRDefault="00294EDC" w:rsidP="00ED75FD">
            <w:pPr>
              <w:jc w:val="center"/>
              <w:rPr>
                <w:rFonts w:ascii="Times New Roman" w:eastAsia="宋体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610" w:type="dxa"/>
          </w:tcPr>
          <w:p w:rsidR="00294EDC" w:rsidRPr="002B2DC2" w:rsidRDefault="00294EDC" w:rsidP="00ED75FD">
            <w:pPr>
              <w:jc w:val="center"/>
              <w:rPr>
                <w:rFonts w:ascii="Times New Roman" w:eastAsia="宋体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368" w:type="dxa"/>
          </w:tcPr>
          <w:p w:rsidR="00294EDC" w:rsidRPr="002B2DC2" w:rsidRDefault="00294EDC" w:rsidP="00ED75FD">
            <w:pPr>
              <w:jc w:val="center"/>
              <w:rPr>
                <w:rFonts w:ascii="Times New Roman" w:eastAsia="宋体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52" w:type="dxa"/>
          </w:tcPr>
          <w:p w:rsidR="00294EDC" w:rsidRPr="002B2DC2" w:rsidRDefault="00294EDC" w:rsidP="00ED75FD">
            <w:pPr>
              <w:jc w:val="center"/>
              <w:rPr>
                <w:rFonts w:ascii="Times New Roman" w:eastAsia="宋体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652" w:type="dxa"/>
          </w:tcPr>
          <w:p w:rsidR="00294EDC" w:rsidRPr="002B2DC2" w:rsidRDefault="00294EDC" w:rsidP="00ED75FD">
            <w:pPr>
              <w:jc w:val="center"/>
              <w:rPr>
                <w:rFonts w:ascii="Times New Roman" w:eastAsia="宋体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607" w:type="dxa"/>
            <w:vAlign w:val="center"/>
          </w:tcPr>
          <w:p w:rsidR="00294EDC" w:rsidRPr="002B2DC2" w:rsidRDefault="00294EDC" w:rsidP="00ED75FD">
            <w:pPr>
              <w:tabs>
                <w:tab w:val="center" w:pos="4153"/>
                <w:tab w:val="left" w:pos="5100"/>
              </w:tabs>
              <w:spacing w:line="440" w:lineRule="exact"/>
              <w:ind w:firstLineChars="100" w:firstLine="240"/>
              <w:rPr>
                <w:rFonts w:ascii="Times New Roman" w:eastAsia="仿宋_GB2312" w:hAnsi="Times New Roman" w:cs="Times New Roman"/>
                <w:sz w:val="24"/>
              </w:rPr>
            </w:pPr>
            <w:r w:rsidRPr="002B2DC2">
              <w:rPr>
                <w:rFonts w:ascii="Times New Roman" w:eastAsia="仿宋_GB2312" w:hAnsi="Calibri" w:cs="Times New Roman"/>
                <w:sz w:val="24"/>
              </w:rPr>
              <w:t>现金</w:t>
            </w:r>
            <w:r w:rsidRPr="002B2DC2">
              <w:rPr>
                <w:rFonts w:ascii="Times New Roman" w:eastAsia="仿宋_GB2312" w:hAnsi="Times New Roman" w:cs="Times New Roman"/>
                <w:sz w:val="24"/>
              </w:rPr>
              <w:t>□</w:t>
            </w:r>
          </w:p>
          <w:p w:rsidR="00294EDC" w:rsidRPr="002B2DC2" w:rsidRDefault="00294EDC" w:rsidP="00ED75FD">
            <w:pPr>
              <w:tabs>
                <w:tab w:val="center" w:pos="4153"/>
                <w:tab w:val="left" w:pos="5100"/>
              </w:tabs>
              <w:spacing w:line="440" w:lineRule="exact"/>
              <w:ind w:firstLineChars="100" w:firstLine="240"/>
              <w:rPr>
                <w:rFonts w:ascii="Times New Roman" w:eastAsia="仿宋_GB2312" w:hAnsi="Times New Roman" w:cs="Times New Roman"/>
                <w:sz w:val="24"/>
              </w:rPr>
            </w:pPr>
            <w:r w:rsidRPr="002B2DC2">
              <w:rPr>
                <w:rFonts w:ascii="Times New Roman" w:eastAsia="仿宋_GB2312" w:hAnsi="Calibri" w:cs="Times New Roman"/>
                <w:sz w:val="24"/>
              </w:rPr>
              <w:t>汇款</w:t>
            </w:r>
            <w:r w:rsidRPr="002B2DC2">
              <w:rPr>
                <w:rFonts w:ascii="Times New Roman" w:eastAsia="仿宋_GB2312" w:hAnsi="Times New Roman" w:cs="Times New Roman"/>
                <w:sz w:val="24"/>
              </w:rPr>
              <w:t>□</w:t>
            </w:r>
          </w:p>
        </w:tc>
        <w:tc>
          <w:tcPr>
            <w:tcW w:w="1574" w:type="dxa"/>
            <w:vMerge w:val="restart"/>
            <w:vAlign w:val="center"/>
          </w:tcPr>
          <w:p w:rsidR="00294EDC" w:rsidRPr="002B2DC2" w:rsidRDefault="00294EDC" w:rsidP="00ED75FD">
            <w:pPr>
              <w:tabs>
                <w:tab w:val="center" w:pos="4153"/>
                <w:tab w:val="left" w:pos="5100"/>
              </w:tabs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B2DC2">
              <w:rPr>
                <w:rFonts w:ascii="Times New Roman" w:eastAsia="仿宋_GB2312" w:hAnsi="Times New Roman" w:cs="Times New Roman"/>
                <w:sz w:val="24"/>
              </w:rPr>
              <w:t>1800</w:t>
            </w:r>
            <w:r w:rsidRPr="002B2DC2">
              <w:rPr>
                <w:rFonts w:ascii="Times New Roman" w:eastAsia="仿宋_GB2312" w:hAnsi="Calibri" w:cs="Times New Roman"/>
                <w:sz w:val="24"/>
              </w:rPr>
              <w:t>元</w:t>
            </w:r>
            <w:r w:rsidRPr="002B2DC2">
              <w:rPr>
                <w:rFonts w:ascii="Times New Roman" w:eastAsia="仿宋_GB2312" w:hAnsi="Times New Roman" w:cs="Times New Roman"/>
                <w:sz w:val="24"/>
              </w:rPr>
              <w:t>□</w:t>
            </w:r>
          </w:p>
          <w:p w:rsidR="00294EDC" w:rsidRPr="002B2DC2" w:rsidRDefault="00294EDC" w:rsidP="00ED75FD">
            <w:pPr>
              <w:jc w:val="center"/>
              <w:rPr>
                <w:rFonts w:ascii="Times New Roman" w:eastAsia="宋体" w:hAnsi="Times New Roman" w:cs="Times New Roman"/>
                <w:b/>
                <w:sz w:val="44"/>
                <w:szCs w:val="44"/>
              </w:rPr>
            </w:pPr>
            <w:r w:rsidRPr="002B2DC2">
              <w:rPr>
                <w:rFonts w:ascii="Times New Roman" w:eastAsia="仿宋_GB2312" w:hAnsi="Times New Roman" w:cs="Times New Roman"/>
                <w:sz w:val="24"/>
              </w:rPr>
              <w:t>2000</w:t>
            </w:r>
            <w:r w:rsidRPr="002B2DC2">
              <w:rPr>
                <w:rFonts w:ascii="Times New Roman" w:eastAsia="仿宋_GB2312" w:hAnsi="Calibri" w:cs="Times New Roman"/>
                <w:sz w:val="24"/>
              </w:rPr>
              <w:t>元</w:t>
            </w:r>
            <w:r w:rsidRPr="002B2DC2">
              <w:rPr>
                <w:rFonts w:ascii="Times New Roman" w:eastAsia="仿宋_GB2312" w:hAnsi="Times New Roman" w:cs="Times New Roman"/>
                <w:sz w:val="24"/>
              </w:rPr>
              <w:t>□</w:t>
            </w:r>
          </w:p>
        </w:tc>
        <w:tc>
          <w:tcPr>
            <w:tcW w:w="1055" w:type="dxa"/>
            <w:vAlign w:val="center"/>
          </w:tcPr>
          <w:p w:rsidR="00294EDC" w:rsidRPr="002B2DC2" w:rsidRDefault="00294EDC" w:rsidP="00ED75FD">
            <w:pPr>
              <w:tabs>
                <w:tab w:val="center" w:pos="4153"/>
                <w:tab w:val="left" w:pos="5100"/>
              </w:tabs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B2DC2">
              <w:rPr>
                <w:rFonts w:ascii="Times New Roman" w:eastAsia="仿宋_GB2312" w:hAnsi="Times New Roman" w:cs="Times New Roman"/>
                <w:sz w:val="24"/>
              </w:rPr>
              <w:t>是</w:t>
            </w:r>
            <w:r w:rsidRPr="002B2DC2">
              <w:rPr>
                <w:rFonts w:ascii="Times New Roman" w:eastAsia="仿宋_GB2312" w:hAnsi="Times New Roman" w:cs="Times New Roman"/>
                <w:sz w:val="24"/>
              </w:rPr>
              <w:t>□</w:t>
            </w:r>
          </w:p>
          <w:p w:rsidR="00294EDC" w:rsidRPr="002B2DC2" w:rsidRDefault="00294EDC" w:rsidP="00ED75FD">
            <w:pPr>
              <w:tabs>
                <w:tab w:val="center" w:pos="4153"/>
                <w:tab w:val="left" w:pos="5100"/>
              </w:tabs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B2DC2">
              <w:rPr>
                <w:rFonts w:ascii="Times New Roman" w:eastAsia="仿宋_GB2312" w:hAnsi="Times New Roman" w:cs="Times New Roman"/>
                <w:sz w:val="24"/>
              </w:rPr>
              <w:t>否</w:t>
            </w:r>
            <w:r w:rsidRPr="002B2DC2">
              <w:rPr>
                <w:rFonts w:ascii="Times New Roman" w:eastAsia="仿宋_GB2312" w:hAnsi="Times New Roman" w:cs="Times New Roman"/>
                <w:sz w:val="24"/>
              </w:rPr>
              <w:t>□</w:t>
            </w:r>
          </w:p>
        </w:tc>
        <w:tc>
          <w:tcPr>
            <w:tcW w:w="2320" w:type="dxa"/>
            <w:vAlign w:val="center"/>
          </w:tcPr>
          <w:p w:rsidR="00294EDC" w:rsidRPr="002B2DC2" w:rsidRDefault="00294EDC" w:rsidP="00ED75FD">
            <w:pPr>
              <w:tabs>
                <w:tab w:val="center" w:pos="4153"/>
                <w:tab w:val="left" w:pos="5100"/>
              </w:tabs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B2DC2">
              <w:rPr>
                <w:rFonts w:ascii="Times New Roman" w:eastAsia="仿宋_GB2312" w:hAnsi="Times New Roman" w:cs="Times New Roman"/>
                <w:sz w:val="24"/>
              </w:rPr>
              <w:t>11</w:t>
            </w:r>
            <w:r w:rsidRPr="002B2DC2">
              <w:rPr>
                <w:rFonts w:ascii="Times New Roman" w:eastAsia="仿宋_GB2312" w:hAnsi="Calibri" w:cs="Times New Roman"/>
                <w:sz w:val="24"/>
              </w:rPr>
              <w:t>月</w:t>
            </w:r>
            <w:r w:rsidR="005E0EF9" w:rsidRPr="002B2DC2">
              <w:rPr>
                <w:rFonts w:ascii="Times New Roman" w:eastAsia="仿宋_GB2312" w:hAnsi="Times New Roman" w:cs="Times New Roman"/>
                <w:sz w:val="24"/>
              </w:rPr>
              <w:t>6</w:t>
            </w:r>
            <w:r w:rsidRPr="002B2DC2">
              <w:rPr>
                <w:rFonts w:ascii="Times New Roman" w:eastAsia="仿宋_GB2312" w:hAnsi="Calibri" w:cs="Times New Roman"/>
                <w:sz w:val="24"/>
              </w:rPr>
              <w:t>日</w:t>
            </w:r>
            <w:r w:rsidRPr="002B2DC2">
              <w:rPr>
                <w:rFonts w:ascii="Times New Roman" w:eastAsia="仿宋_GB2312" w:hAnsi="Times New Roman" w:cs="Times New Roman"/>
                <w:sz w:val="24"/>
              </w:rPr>
              <w:t>□</w:t>
            </w:r>
          </w:p>
          <w:p w:rsidR="00294EDC" w:rsidRPr="002B2DC2" w:rsidRDefault="00F8516D" w:rsidP="005E0EF9">
            <w:pPr>
              <w:tabs>
                <w:tab w:val="center" w:pos="4153"/>
                <w:tab w:val="left" w:pos="5100"/>
              </w:tabs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   </w:t>
            </w:r>
            <w:r w:rsidR="005E0EF9" w:rsidRPr="002B2DC2">
              <w:rPr>
                <w:rFonts w:ascii="Times New Roman" w:eastAsia="仿宋_GB2312" w:hAnsi="Times New Roman" w:cs="Times New Roman"/>
                <w:sz w:val="24"/>
              </w:rPr>
              <w:t>7</w:t>
            </w:r>
            <w:r w:rsidR="00294EDC" w:rsidRPr="002B2DC2">
              <w:rPr>
                <w:rFonts w:ascii="Times New Roman" w:eastAsia="仿宋_GB2312" w:hAnsi="Calibri" w:cs="Times New Roman"/>
                <w:sz w:val="24"/>
              </w:rPr>
              <w:t>日</w:t>
            </w:r>
            <w:r w:rsidR="00294EDC" w:rsidRPr="002B2DC2">
              <w:rPr>
                <w:rFonts w:ascii="Times New Roman" w:eastAsia="仿宋_GB2312" w:hAnsi="Times New Roman" w:cs="Times New Roman"/>
                <w:sz w:val="24"/>
              </w:rPr>
              <w:t>□</w:t>
            </w:r>
          </w:p>
        </w:tc>
        <w:tc>
          <w:tcPr>
            <w:tcW w:w="1265" w:type="dxa"/>
            <w:vAlign w:val="center"/>
          </w:tcPr>
          <w:p w:rsidR="00294EDC" w:rsidRPr="002B2DC2" w:rsidRDefault="00294EDC" w:rsidP="00ED75FD">
            <w:pPr>
              <w:tabs>
                <w:tab w:val="center" w:pos="4153"/>
                <w:tab w:val="left" w:pos="5100"/>
              </w:tabs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B2DC2">
              <w:rPr>
                <w:rFonts w:ascii="Times New Roman" w:eastAsia="仿宋_GB2312" w:hAnsi="Times New Roman" w:cs="Times New Roman"/>
                <w:sz w:val="24"/>
              </w:rPr>
              <w:t>是</w:t>
            </w:r>
            <w:r w:rsidRPr="002B2DC2">
              <w:rPr>
                <w:rFonts w:ascii="Times New Roman" w:eastAsia="仿宋_GB2312" w:hAnsi="Times New Roman" w:cs="Times New Roman"/>
                <w:sz w:val="24"/>
              </w:rPr>
              <w:t>□</w:t>
            </w:r>
          </w:p>
          <w:p w:rsidR="00294EDC" w:rsidRPr="002B2DC2" w:rsidRDefault="00294EDC" w:rsidP="00ED75FD">
            <w:pPr>
              <w:tabs>
                <w:tab w:val="center" w:pos="4153"/>
                <w:tab w:val="left" w:pos="5100"/>
              </w:tabs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B2DC2">
              <w:rPr>
                <w:rFonts w:ascii="Times New Roman" w:eastAsia="仿宋_GB2312" w:hAnsi="Times New Roman" w:cs="Times New Roman"/>
                <w:sz w:val="24"/>
              </w:rPr>
              <w:t>否</w:t>
            </w:r>
            <w:r w:rsidRPr="002B2DC2">
              <w:rPr>
                <w:rFonts w:ascii="Times New Roman" w:eastAsia="仿宋_GB2312" w:hAnsi="Times New Roman" w:cs="Times New Roman"/>
                <w:sz w:val="24"/>
              </w:rPr>
              <w:t>□</w:t>
            </w:r>
          </w:p>
        </w:tc>
      </w:tr>
      <w:tr w:rsidR="00294EDC" w:rsidRPr="002B2DC2" w:rsidTr="00294EDC">
        <w:trPr>
          <w:trHeight w:val="946"/>
        </w:trPr>
        <w:tc>
          <w:tcPr>
            <w:tcW w:w="957" w:type="dxa"/>
          </w:tcPr>
          <w:p w:rsidR="00294EDC" w:rsidRPr="002B2DC2" w:rsidRDefault="00294EDC" w:rsidP="00ED75FD">
            <w:pPr>
              <w:jc w:val="center"/>
              <w:rPr>
                <w:rFonts w:ascii="Times New Roman" w:eastAsia="宋体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610" w:type="dxa"/>
          </w:tcPr>
          <w:p w:rsidR="00294EDC" w:rsidRPr="002B2DC2" w:rsidRDefault="00294EDC" w:rsidP="00ED75FD">
            <w:pPr>
              <w:jc w:val="center"/>
              <w:rPr>
                <w:rFonts w:ascii="Times New Roman" w:eastAsia="宋体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368" w:type="dxa"/>
          </w:tcPr>
          <w:p w:rsidR="00294EDC" w:rsidRPr="002B2DC2" w:rsidRDefault="00294EDC" w:rsidP="00ED75FD">
            <w:pPr>
              <w:jc w:val="center"/>
              <w:rPr>
                <w:rFonts w:ascii="Times New Roman" w:eastAsia="宋体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52" w:type="dxa"/>
          </w:tcPr>
          <w:p w:rsidR="00294EDC" w:rsidRPr="002B2DC2" w:rsidRDefault="00294EDC" w:rsidP="00ED75FD">
            <w:pPr>
              <w:jc w:val="center"/>
              <w:rPr>
                <w:rFonts w:ascii="Times New Roman" w:eastAsia="宋体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652" w:type="dxa"/>
          </w:tcPr>
          <w:p w:rsidR="00294EDC" w:rsidRPr="002B2DC2" w:rsidRDefault="00294EDC" w:rsidP="00ED75FD">
            <w:pPr>
              <w:jc w:val="center"/>
              <w:rPr>
                <w:rFonts w:ascii="Times New Roman" w:eastAsia="宋体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607" w:type="dxa"/>
            <w:vAlign w:val="center"/>
          </w:tcPr>
          <w:p w:rsidR="00294EDC" w:rsidRPr="002B2DC2" w:rsidRDefault="00294EDC" w:rsidP="00ED75FD">
            <w:pPr>
              <w:tabs>
                <w:tab w:val="center" w:pos="4153"/>
                <w:tab w:val="left" w:pos="5100"/>
              </w:tabs>
              <w:spacing w:line="440" w:lineRule="exact"/>
              <w:ind w:firstLineChars="100" w:firstLine="240"/>
              <w:rPr>
                <w:rFonts w:ascii="Times New Roman" w:eastAsia="仿宋_GB2312" w:hAnsi="Times New Roman" w:cs="Times New Roman"/>
                <w:sz w:val="24"/>
              </w:rPr>
            </w:pPr>
            <w:r w:rsidRPr="002B2DC2">
              <w:rPr>
                <w:rFonts w:ascii="Times New Roman" w:eastAsia="仿宋_GB2312" w:hAnsi="Calibri" w:cs="Times New Roman"/>
                <w:sz w:val="24"/>
              </w:rPr>
              <w:t>现金</w:t>
            </w:r>
            <w:r w:rsidRPr="002B2DC2">
              <w:rPr>
                <w:rFonts w:ascii="Times New Roman" w:eastAsia="仿宋_GB2312" w:hAnsi="Times New Roman" w:cs="Times New Roman"/>
                <w:sz w:val="24"/>
              </w:rPr>
              <w:t>□</w:t>
            </w:r>
          </w:p>
          <w:p w:rsidR="00294EDC" w:rsidRPr="002B2DC2" w:rsidRDefault="00294EDC" w:rsidP="00ED75FD">
            <w:pPr>
              <w:tabs>
                <w:tab w:val="center" w:pos="4153"/>
                <w:tab w:val="left" w:pos="5100"/>
              </w:tabs>
              <w:spacing w:line="440" w:lineRule="exact"/>
              <w:ind w:firstLineChars="100" w:firstLine="240"/>
              <w:rPr>
                <w:rFonts w:ascii="Times New Roman" w:eastAsia="仿宋_GB2312" w:hAnsi="Times New Roman" w:cs="Times New Roman"/>
                <w:sz w:val="24"/>
              </w:rPr>
            </w:pPr>
            <w:r w:rsidRPr="002B2DC2">
              <w:rPr>
                <w:rFonts w:ascii="Times New Roman" w:eastAsia="仿宋_GB2312" w:hAnsi="Calibri" w:cs="Times New Roman"/>
                <w:sz w:val="24"/>
              </w:rPr>
              <w:t>汇款</w:t>
            </w:r>
            <w:r w:rsidRPr="002B2DC2">
              <w:rPr>
                <w:rFonts w:ascii="Times New Roman" w:eastAsia="仿宋_GB2312" w:hAnsi="Times New Roman" w:cs="Times New Roman"/>
                <w:sz w:val="24"/>
              </w:rPr>
              <w:t>□</w:t>
            </w:r>
          </w:p>
        </w:tc>
        <w:tc>
          <w:tcPr>
            <w:tcW w:w="1574" w:type="dxa"/>
            <w:vMerge/>
          </w:tcPr>
          <w:p w:rsidR="00294EDC" w:rsidRPr="002B2DC2" w:rsidRDefault="00294EDC" w:rsidP="00ED75FD">
            <w:pPr>
              <w:jc w:val="center"/>
              <w:rPr>
                <w:rFonts w:ascii="Times New Roman" w:eastAsia="宋体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55" w:type="dxa"/>
            <w:vAlign w:val="center"/>
          </w:tcPr>
          <w:p w:rsidR="00294EDC" w:rsidRPr="002B2DC2" w:rsidRDefault="00294EDC" w:rsidP="00ED75FD">
            <w:pPr>
              <w:tabs>
                <w:tab w:val="center" w:pos="4153"/>
                <w:tab w:val="left" w:pos="5100"/>
              </w:tabs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B2DC2">
              <w:rPr>
                <w:rFonts w:ascii="Times New Roman" w:eastAsia="仿宋_GB2312" w:hAnsi="Times New Roman" w:cs="Times New Roman"/>
                <w:sz w:val="24"/>
              </w:rPr>
              <w:t>是</w:t>
            </w:r>
            <w:r w:rsidRPr="002B2DC2">
              <w:rPr>
                <w:rFonts w:ascii="Times New Roman" w:eastAsia="仿宋_GB2312" w:hAnsi="Times New Roman" w:cs="Times New Roman"/>
                <w:sz w:val="24"/>
              </w:rPr>
              <w:t>□</w:t>
            </w:r>
          </w:p>
          <w:p w:rsidR="00294EDC" w:rsidRPr="002B2DC2" w:rsidRDefault="00294EDC" w:rsidP="00ED75FD">
            <w:pPr>
              <w:tabs>
                <w:tab w:val="center" w:pos="4153"/>
                <w:tab w:val="left" w:pos="5100"/>
              </w:tabs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B2DC2">
              <w:rPr>
                <w:rFonts w:ascii="Times New Roman" w:eastAsia="仿宋_GB2312" w:hAnsi="Times New Roman" w:cs="Times New Roman"/>
                <w:sz w:val="24"/>
              </w:rPr>
              <w:t>否</w:t>
            </w:r>
            <w:r w:rsidRPr="002B2DC2">
              <w:rPr>
                <w:rFonts w:ascii="Times New Roman" w:eastAsia="仿宋_GB2312" w:hAnsi="Times New Roman" w:cs="Times New Roman"/>
                <w:sz w:val="24"/>
              </w:rPr>
              <w:t>□</w:t>
            </w:r>
          </w:p>
        </w:tc>
        <w:tc>
          <w:tcPr>
            <w:tcW w:w="2320" w:type="dxa"/>
            <w:vAlign w:val="center"/>
          </w:tcPr>
          <w:p w:rsidR="00294EDC" w:rsidRPr="002B2DC2" w:rsidRDefault="00294EDC" w:rsidP="00ED75FD">
            <w:pPr>
              <w:tabs>
                <w:tab w:val="center" w:pos="4153"/>
                <w:tab w:val="left" w:pos="5100"/>
              </w:tabs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B2DC2">
              <w:rPr>
                <w:rFonts w:ascii="Times New Roman" w:eastAsia="仿宋_GB2312" w:hAnsi="Times New Roman" w:cs="Times New Roman"/>
                <w:sz w:val="24"/>
              </w:rPr>
              <w:t>11</w:t>
            </w:r>
            <w:r w:rsidRPr="002B2DC2">
              <w:rPr>
                <w:rFonts w:ascii="Times New Roman" w:eastAsia="仿宋_GB2312" w:hAnsi="Calibri" w:cs="Times New Roman"/>
                <w:sz w:val="24"/>
              </w:rPr>
              <w:t>月</w:t>
            </w:r>
            <w:r w:rsidR="005E0EF9" w:rsidRPr="002B2DC2">
              <w:rPr>
                <w:rFonts w:ascii="Times New Roman" w:eastAsia="仿宋_GB2312" w:hAnsi="Times New Roman" w:cs="Times New Roman"/>
                <w:sz w:val="24"/>
              </w:rPr>
              <w:t>6</w:t>
            </w:r>
            <w:r w:rsidRPr="002B2DC2">
              <w:rPr>
                <w:rFonts w:ascii="Times New Roman" w:eastAsia="仿宋_GB2312" w:hAnsi="Calibri" w:cs="Times New Roman"/>
                <w:sz w:val="24"/>
              </w:rPr>
              <w:t>日</w:t>
            </w:r>
            <w:r w:rsidRPr="002B2DC2">
              <w:rPr>
                <w:rFonts w:ascii="Times New Roman" w:eastAsia="仿宋_GB2312" w:hAnsi="Times New Roman" w:cs="Times New Roman"/>
                <w:sz w:val="24"/>
              </w:rPr>
              <w:t>□</w:t>
            </w:r>
          </w:p>
          <w:p w:rsidR="00294EDC" w:rsidRPr="002B2DC2" w:rsidRDefault="00F8516D" w:rsidP="005E0EF9">
            <w:pPr>
              <w:tabs>
                <w:tab w:val="center" w:pos="4153"/>
                <w:tab w:val="left" w:pos="5100"/>
              </w:tabs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   </w:t>
            </w:r>
            <w:r w:rsidR="005E0EF9" w:rsidRPr="002B2DC2">
              <w:rPr>
                <w:rFonts w:ascii="Times New Roman" w:eastAsia="仿宋_GB2312" w:hAnsi="Times New Roman" w:cs="Times New Roman"/>
                <w:sz w:val="24"/>
              </w:rPr>
              <w:t>7</w:t>
            </w:r>
            <w:r w:rsidR="00294EDC" w:rsidRPr="002B2DC2">
              <w:rPr>
                <w:rFonts w:ascii="Times New Roman" w:eastAsia="仿宋_GB2312" w:hAnsi="Calibri" w:cs="Times New Roman"/>
                <w:sz w:val="24"/>
              </w:rPr>
              <w:t>日</w:t>
            </w:r>
            <w:r w:rsidR="00294EDC" w:rsidRPr="002B2DC2">
              <w:rPr>
                <w:rFonts w:ascii="Times New Roman" w:eastAsia="仿宋_GB2312" w:hAnsi="Times New Roman" w:cs="Times New Roman"/>
                <w:sz w:val="24"/>
              </w:rPr>
              <w:t>□</w:t>
            </w:r>
          </w:p>
        </w:tc>
        <w:tc>
          <w:tcPr>
            <w:tcW w:w="1265" w:type="dxa"/>
            <w:vAlign w:val="center"/>
          </w:tcPr>
          <w:p w:rsidR="00294EDC" w:rsidRPr="002B2DC2" w:rsidRDefault="00294EDC" w:rsidP="00ED75FD">
            <w:pPr>
              <w:tabs>
                <w:tab w:val="center" w:pos="4153"/>
                <w:tab w:val="left" w:pos="5100"/>
              </w:tabs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B2DC2">
              <w:rPr>
                <w:rFonts w:ascii="Times New Roman" w:eastAsia="仿宋_GB2312" w:hAnsi="Times New Roman" w:cs="Times New Roman"/>
                <w:sz w:val="24"/>
              </w:rPr>
              <w:t>是</w:t>
            </w:r>
            <w:r w:rsidRPr="002B2DC2">
              <w:rPr>
                <w:rFonts w:ascii="Times New Roman" w:eastAsia="仿宋_GB2312" w:hAnsi="Times New Roman" w:cs="Times New Roman"/>
                <w:sz w:val="24"/>
              </w:rPr>
              <w:t>□</w:t>
            </w:r>
          </w:p>
          <w:p w:rsidR="00294EDC" w:rsidRPr="002B2DC2" w:rsidRDefault="00294EDC" w:rsidP="00ED75FD">
            <w:pPr>
              <w:tabs>
                <w:tab w:val="center" w:pos="4153"/>
                <w:tab w:val="left" w:pos="5100"/>
              </w:tabs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B2DC2">
              <w:rPr>
                <w:rFonts w:ascii="Times New Roman" w:eastAsia="仿宋_GB2312" w:hAnsi="Times New Roman" w:cs="Times New Roman"/>
                <w:sz w:val="24"/>
              </w:rPr>
              <w:t>否</w:t>
            </w:r>
            <w:r w:rsidRPr="002B2DC2">
              <w:rPr>
                <w:rFonts w:ascii="Times New Roman" w:eastAsia="仿宋_GB2312" w:hAnsi="Times New Roman" w:cs="Times New Roman"/>
                <w:sz w:val="24"/>
              </w:rPr>
              <w:t>□</w:t>
            </w:r>
          </w:p>
        </w:tc>
      </w:tr>
      <w:tr w:rsidR="00294EDC" w:rsidRPr="002B2DC2" w:rsidTr="00294EDC">
        <w:trPr>
          <w:trHeight w:val="946"/>
        </w:trPr>
        <w:tc>
          <w:tcPr>
            <w:tcW w:w="957" w:type="dxa"/>
          </w:tcPr>
          <w:p w:rsidR="00294EDC" w:rsidRPr="002B2DC2" w:rsidRDefault="00294EDC" w:rsidP="00ED75FD">
            <w:pPr>
              <w:jc w:val="center"/>
              <w:rPr>
                <w:rFonts w:ascii="Times New Roman" w:eastAsia="宋体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610" w:type="dxa"/>
          </w:tcPr>
          <w:p w:rsidR="00294EDC" w:rsidRPr="002B2DC2" w:rsidRDefault="00294EDC" w:rsidP="00ED75FD">
            <w:pPr>
              <w:jc w:val="center"/>
              <w:rPr>
                <w:rFonts w:ascii="Times New Roman" w:eastAsia="宋体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368" w:type="dxa"/>
          </w:tcPr>
          <w:p w:rsidR="00294EDC" w:rsidRPr="002B2DC2" w:rsidRDefault="00294EDC" w:rsidP="00ED75FD">
            <w:pPr>
              <w:jc w:val="center"/>
              <w:rPr>
                <w:rFonts w:ascii="Times New Roman" w:eastAsia="宋体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852" w:type="dxa"/>
          </w:tcPr>
          <w:p w:rsidR="00294EDC" w:rsidRPr="002B2DC2" w:rsidRDefault="00294EDC" w:rsidP="00ED75FD">
            <w:pPr>
              <w:jc w:val="center"/>
              <w:rPr>
                <w:rFonts w:ascii="Times New Roman" w:eastAsia="宋体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652" w:type="dxa"/>
          </w:tcPr>
          <w:p w:rsidR="00294EDC" w:rsidRPr="002B2DC2" w:rsidRDefault="00294EDC" w:rsidP="00ED75FD">
            <w:pPr>
              <w:jc w:val="center"/>
              <w:rPr>
                <w:rFonts w:ascii="Times New Roman" w:eastAsia="宋体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607" w:type="dxa"/>
            <w:vAlign w:val="center"/>
          </w:tcPr>
          <w:p w:rsidR="00294EDC" w:rsidRPr="002B2DC2" w:rsidRDefault="00294EDC" w:rsidP="00ED75FD">
            <w:pPr>
              <w:tabs>
                <w:tab w:val="center" w:pos="4153"/>
                <w:tab w:val="left" w:pos="5100"/>
              </w:tabs>
              <w:spacing w:line="440" w:lineRule="exact"/>
              <w:ind w:firstLineChars="100" w:firstLine="240"/>
              <w:rPr>
                <w:rFonts w:ascii="Times New Roman" w:eastAsia="仿宋_GB2312" w:hAnsi="Times New Roman" w:cs="Times New Roman"/>
                <w:sz w:val="24"/>
              </w:rPr>
            </w:pPr>
            <w:r w:rsidRPr="002B2DC2">
              <w:rPr>
                <w:rFonts w:ascii="Times New Roman" w:eastAsia="仿宋_GB2312" w:hAnsi="Calibri" w:cs="Times New Roman"/>
                <w:sz w:val="24"/>
              </w:rPr>
              <w:t>现金</w:t>
            </w:r>
            <w:r w:rsidRPr="002B2DC2">
              <w:rPr>
                <w:rFonts w:ascii="Times New Roman" w:eastAsia="仿宋_GB2312" w:hAnsi="Times New Roman" w:cs="Times New Roman"/>
                <w:sz w:val="24"/>
              </w:rPr>
              <w:t>□</w:t>
            </w:r>
          </w:p>
          <w:p w:rsidR="00294EDC" w:rsidRPr="002B2DC2" w:rsidRDefault="00294EDC" w:rsidP="00ED75FD">
            <w:pPr>
              <w:tabs>
                <w:tab w:val="center" w:pos="4153"/>
                <w:tab w:val="left" w:pos="5100"/>
              </w:tabs>
              <w:spacing w:line="440" w:lineRule="exact"/>
              <w:ind w:firstLineChars="100" w:firstLine="240"/>
              <w:rPr>
                <w:rFonts w:ascii="Times New Roman" w:eastAsia="仿宋_GB2312" w:hAnsi="Times New Roman" w:cs="Times New Roman"/>
                <w:sz w:val="24"/>
              </w:rPr>
            </w:pPr>
            <w:r w:rsidRPr="002B2DC2">
              <w:rPr>
                <w:rFonts w:ascii="Times New Roman" w:eastAsia="仿宋_GB2312" w:hAnsi="Calibri" w:cs="Times New Roman"/>
                <w:sz w:val="24"/>
              </w:rPr>
              <w:t>汇款</w:t>
            </w:r>
            <w:r w:rsidRPr="002B2DC2">
              <w:rPr>
                <w:rFonts w:ascii="Times New Roman" w:eastAsia="仿宋_GB2312" w:hAnsi="Times New Roman" w:cs="Times New Roman"/>
                <w:sz w:val="24"/>
              </w:rPr>
              <w:t>□</w:t>
            </w:r>
          </w:p>
        </w:tc>
        <w:tc>
          <w:tcPr>
            <w:tcW w:w="1574" w:type="dxa"/>
            <w:vMerge/>
          </w:tcPr>
          <w:p w:rsidR="00294EDC" w:rsidRPr="002B2DC2" w:rsidRDefault="00294EDC" w:rsidP="00ED75FD">
            <w:pPr>
              <w:jc w:val="center"/>
              <w:rPr>
                <w:rFonts w:ascii="Times New Roman" w:eastAsia="宋体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55" w:type="dxa"/>
            <w:vAlign w:val="center"/>
          </w:tcPr>
          <w:p w:rsidR="00294EDC" w:rsidRPr="002B2DC2" w:rsidRDefault="00294EDC" w:rsidP="00ED75FD">
            <w:pPr>
              <w:tabs>
                <w:tab w:val="center" w:pos="4153"/>
                <w:tab w:val="left" w:pos="5100"/>
              </w:tabs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B2DC2">
              <w:rPr>
                <w:rFonts w:ascii="Times New Roman" w:eastAsia="仿宋_GB2312" w:hAnsi="Times New Roman" w:cs="Times New Roman"/>
                <w:sz w:val="24"/>
              </w:rPr>
              <w:t>是</w:t>
            </w:r>
            <w:r w:rsidRPr="002B2DC2">
              <w:rPr>
                <w:rFonts w:ascii="Times New Roman" w:eastAsia="仿宋_GB2312" w:hAnsi="Times New Roman" w:cs="Times New Roman"/>
                <w:sz w:val="24"/>
              </w:rPr>
              <w:t>□</w:t>
            </w:r>
          </w:p>
          <w:p w:rsidR="00294EDC" w:rsidRPr="002B2DC2" w:rsidRDefault="00294EDC" w:rsidP="00ED75FD">
            <w:pPr>
              <w:tabs>
                <w:tab w:val="center" w:pos="4153"/>
                <w:tab w:val="left" w:pos="5100"/>
              </w:tabs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B2DC2">
              <w:rPr>
                <w:rFonts w:ascii="Times New Roman" w:eastAsia="仿宋_GB2312" w:hAnsi="Times New Roman" w:cs="Times New Roman"/>
                <w:sz w:val="24"/>
              </w:rPr>
              <w:t>否</w:t>
            </w:r>
            <w:r w:rsidRPr="002B2DC2">
              <w:rPr>
                <w:rFonts w:ascii="Times New Roman" w:eastAsia="仿宋_GB2312" w:hAnsi="Times New Roman" w:cs="Times New Roman"/>
                <w:sz w:val="24"/>
              </w:rPr>
              <w:t>□</w:t>
            </w:r>
          </w:p>
        </w:tc>
        <w:tc>
          <w:tcPr>
            <w:tcW w:w="2320" w:type="dxa"/>
            <w:vAlign w:val="center"/>
          </w:tcPr>
          <w:p w:rsidR="00294EDC" w:rsidRPr="002B2DC2" w:rsidRDefault="00294EDC" w:rsidP="00ED75FD">
            <w:pPr>
              <w:tabs>
                <w:tab w:val="center" w:pos="4153"/>
                <w:tab w:val="left" w:pos="5100"/>
              </w:tabs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B2DC2">
              <w:rPr>
                <w:rFonts w:ascii="Times New Roman" w:eastAsia="仿宋_GB2312" w:hAnsi="Times New Roman" w:cs="Times New Roman"/>
                <w:sz w:val="24"/>
              </w:rPr>
              <w:t>11</w:t>
            </w:r>
            <w:r w:rsidRPr="002B2DC2">
              <w:rPr>
                <w:rFonts w:ascii="Times New Roman" w:eastAsia="仿宋_GB2312" w:hAnsi="Calibri" w:cs="Times New Roman"/>
                <w:sz w:val="24"/>
              </w:rPr>
              <w:t>月</w:t>
            </w:r>
            <w:r w:rsidR="005E0EF9" w:rsidRPr="002B2DC2">
              <w:rPr>
                <w:rFonts w:ascii="Times New Roman" w:eastAsia="仿宋_GB2312" w:hAnsi="Times New Roman" w:cs="Times New Roman"/>
                <w:sz w:val="24"/>
              </w:rPr>
              <w:t>6</w:t>
            </w:r>
            <w:r w:rsidRPr="002B2DC2">
              <w:rPr>
                <w:rFonts w:ascii="Times New Roman" w:eastAsia="仿宋_GB2312" w:hAnsi="Calibri" w:cs="Times New Roman"/>
                <w:sz w:val="24"/>
              </w:rPr>
              <w:t>日</w:t>
            </w:r>
            <w:r w:rsidRPr="002B2DC2">
              <w:rPr>
                <w:rFonts w:ascii="Times New Roman" w:eastAsia="仿宋_GB2312" w:hAnsi="Times New Roman" w:cs="Times New Roman"/>
                <w:sz w:val="24"/>
              </w:rPr>
              <w:t>□</w:t>
            </w:r>
          </w:p>
          <w:p w:rsidR="00294EDC" w:rsidRPr="002B2DC2" w:rsidRDefault="00F8516D" w:rsidP="005E0EF9">
            <w:pPr>
              <w:tabs>
                <w:tab w:val="center" w:pos="4153"/>
                <w:tab w:val="left" w:pos="5100"/>
              </w:tabs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   </w:t>
            </w:r>
            <w:r w:rsidR="005E0EF9" w:rsidRPr="002B2DC2">
              <w:rPr>
                <w:rFonts w:ascii="Times New Roman" w:eastAsia="仿宋_GB2312" w:hAnsi="Times New Roman" w:cs="Times New Roman"/>
                <w:sz w:val="24"/>
              </w:rPr>
              <w:t>7</w:t>
            </w:r>
            <w:r w:rsidR="00294EDC" w:rsidRPr="002B2DC2">
              <w:rPr>
                <w:rFonts w:ascii="Times New Roman" w:eastAsia="仿宋_GB2312" w:hAnsi="Calibri" w:cs="Times New Roman"/>
                <w:sz w:val="24"/>
              </w:rPr>
              <w:t>日</w:t>
            </w:r>
            <w:r w:rsidR="00294EDC" w:rsidRPr="002B2DC2">
              <w:rPr>
                <w:rFonts w:ascii="Times New Roman" w:eastAsia="仿宋_GB2312" w:hAnsi="Times New Roman" w:cs="Times New Roman"/>
                <w:sz w:val="24"/>
              </w:rPr>
              <w:t>□</w:t>
            </w:r>
          </w:p>
        </w:tc>
        <w:tc>
          <w:tcPr>
            <w:tcW w:w="1265" w:type="dxa"/>
            <w:vAlign w:val="center"/>
          </w:tcPr>
          <w:p w:rsidR="00294EDC" w:rsidRPr="002B2DC2" w:rsidRDefault="00294EDC" w:rsidP="00ED75FD">
            <w:pPr>
              <w:tabs>
                <w:tab w:val="center" w:pos="4153"/>
                <w:tab w:val="left" w:pos="5100"/>
              </w:tabs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B2DC2">
              <w:rPr>
                <w:rFonts w:ascii="Times New Roman" w:eastAsia="仿宋_GB2312" w:hAnsi="Times New Roman" w:cs="Times New Roman"/>
                <w:sz w:val="24"/>
              </w:rPr>
              <w:t>是</w:t>
            </w:r>
            <w:r w:rsidRPr="002B2DC2">
              <w:rPr>
                <w:rFonts w:ascii="Times New Roman" w:eastAsia="仿宋_GB2312" w:hAnsi="Times New Roman" w:cs="Times New Roman"/>
                <w:sz w:val="24"/>
              </w:rPr>
              <w:t>□</w:t>
            </w:r>
          </w:p>
          <w:p w:rsidR="00294EDC" w:rsidRPr="002B2DC2" w:rsidRDefault="00294EDC" w:rsidP="00ED75FD">
            <w:pPr>
              <w:tabs>
                <w:tab w:val="center" w:pos="4153"/>
                <w:tab w:val="left" w:pos="5100"/>
              </w:tabs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B2DC2">
              <w:rPr>
                <w:rFonts w:ascii="Times New Roman" w:eastAsia="仿宋_GB2312" w:hAnsi="Times New Roman" w:cs="Times New Roman"/>
                <w:sz w:val="24"/>
              </w:rPr>
              <w:t>否</w:t>
            </w:r>
            <w:r w:rsidRPr="002B2DC2">
              <w:rPr>
                <w:rFonts w:ascii="Times New Roman" w:eastAsia="仿宋_GB2312" w:hAnsi="Times New Roman" w:cs="Times New Roman"/>
                <w:sz w:val="24"/>
              </w:rPr>
              <w:t>□</w:t>
            </w:r>
          </w:p>
        </w:tc>
      </w:tr>
    </w:tbl>
    <w:p w:rsidR="007E7796" w:rsidRDefault="007E7796" w:rsidP="007E7796">
      <w:pPr>
        <w:tabs>
          <w:tab w:val="center" w:pos="4153"/>
          <w:tab w:val="left" w:pos="5100"/>
        </w:tabs>
        <w:spacing w:line="360" w:lineRule="auto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7E7796" w:rsidRPr="002B2DC2" w:rsidRDefault="002D7E3A" w:rsidP="007E7796">
      <w:pPr>
        <w:tabs>
          <w:tab w:val="center" w:pos="4153"/>
          <w:tab w:val="left" w:pos="5100"/>
        </w:tabs>
        <w:spacing w:line="360" w:lineRule="auto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2B2DC2">
        <w:rPr>
          <w:rFonts w:ascii="Times New Roman" w:eastAsia="仿宋_GB2312" w:hAnsi="Times New Roman" w:cs="Times New Roman"/>
          <w:sz w:val="28"/>
          <w:szCs w:val="28"/>
        </w:rPr>
        <w:t>注：</w:t>
      </w:r>
      <w:r w:rsidRPr="002B2DC2">
        <w:rPr>
          <w:rFonts w:ascii="Times New Roman" w:eastAsia="仿宋_GB2312" w:hAnsi="Times New Roman" w:cs="Times New Roman"/>
          <w:sz w:val="28"/>
          <w:szCs w:val="28"/>
        </w:rPr>
        <w:t>1</w:t>
      </w:r>
      <w:r w:rsidRPr="002B2DC2">
        <w:rPr>
          <w:rFonts w:ascii="Times New Roman" w:eastAsia="仿宋_GB2312" w:hAnsi="Times New Roman" w:cs="Times New Roman"/>
          <w:sz w:val="28"/>
          <w:szCs w:val="28"/>
        </w:rPr>
        <w:t>请学员于</w:t>
      </w:r>
      <w:r w:rsidRPr="002B2DC2">
        <w:rPr>
          <w:rFonts w:ascii="Times New Roman" w:eastAsia="仿宋_GB2312" w:hAnsi="Times New Roman" w:cs="Times New Roman"/>
          <w:sz w:val="28"/>
          <w:szCs w:val="28"/>
        </w:rPr>
        <w:t>10</w:t>
      </w:r>
      <w:r w:rsidRPr="002B2DC2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2B2DC2">
        <w:rPr>
          <w:rFonts w:ascii="Times New Roman" w:eastAsia="仿宋_GB2312" w:hAnsi="Times New Roman" w:cs="Times New Roman"/>
          <w:sz w:val="28"/>
          <w:szCs w:val="28"/>
        </w:rPr>
        <w:t>2</w:t>
      </w:r>
      <w:r w:rsidR="00040383" w:rsidRPr="002B2DC2">
        <w:rPr>
          <w:rFonts w:ascii="Times New Roman" w:eastAsia="仿宋_GB2312" w:hAnsi="Times New Roman" w:cs="Times New Roman"/>
          <w:sz w:val="28"/>
          <w:szCs w:val="28"/>
        </w:rPr>
        <w:t>5</w:t>
      </w:r>
      <w:r w:rsidRPr="002B2DC2">
        <w:rPr>
          <w:rFonts w:ascii="Times New Roman" w:eastAsia="仿宋_GB2312" w:hAnsi="Times New Roman" w:cs="Times New Roman"/>
          <w:sz w:val="28"/>
          <w:szCs w:val="28"/>
        </w:rPr>
        <w:t>日前将报名回执发邮件</w:t>
      </w:r>
      <w:r w:rsidRPr="002B2DC2">
        <w:rPr>
          <w:rFonts w:ascii="Times New Roman" w:eastAsia="仿宋_GB2312" w:hAnsi="Times New Roman" w:cs="Times New Roman"/>
          <w:sz w:val="32"/>
          <w:szCs w:val="32"/>
        </w:rPr>
        <w:t>cvdapx@cvda.org.cn</w:t>
      </w:r>
      <w:r w:rsidRPr="002B2DC2">
        <w:rPr>
          <w:rFonts w:ascii="Times New Roman" w:eastAsia="仿宋_GB2312" w:hAnsi="Times New Roman" w:cs="Times New Roman"/>
          <w:sz w:val="28"/>
          <w:szCs w:val="28"/>
        </w:rPr>
        <w:t>，</w:t>
      </w:r>
      <w:r w:rsidR="007E7796" w:rsidRPr="002B2DC2">
        <w:rPr>
          <w:rFonts w:ascii="Times New Roman" w:eastAsia="仿宋_GB2312" w:hAnsi="Times New Roman" w:cs="Times New Roman"/>
          <w:sz w:val="28"/>
          <w:szCs w:val="28"/>
        </w:rPr>
        <w:t>以便安排就餐和实际操作；</w:t>
      </w:r>
    </w:p>
    <w:p w:rsidR="00294EDC" w:rsidRPr="002B2DC2" w:rsidRDefault="00294EDC" w:rsidP="007E7796">
      <w:pPr>
        <w:tabs>
          <w:tab w:val="center" w:pos="4153"/>
          <w:tab w:val="left" w:pos="5100"/>
        </w:tabs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2B2DC2">
        <w:rPr>
          <w:rFonts w:ascii="Times New Roman" w:eastAsia="仿宋_GB2312" w:hAnsi="Times New Roman" w:cs="Times New Roman"/>
          <w:sz w:val="28"/>
          <w:szCs w:val="28"/>
        </w:rPr>
        <w:t>2.</w:t>
      </w:r>
      <w:r w:rsidRPr="002B2DC2">
        <w:rPr>
          <w:rFonts w:ascii="Times New Roman" w:eastAsia="仿宋_GB2312" w:hAnsi="Times New Roman" w:cs="Times New Roman"/>
          <w:sz w:val="28"/>
          <w:szCs w:val="28"/>
        </w:rPr>
        <w:t>填回执时，务必填写</w:t>
      </w:r>
      <w:r w:rsidRPr="002B2DC2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2B2DC2">
        <w:rPr>
          <w:rFonts w:ascii="Times New Roman" w:eastAsia="仿宋_GB2312" w:hAnsi="Times New Roman" w:cs="Times New Roman"/>
          <w:sz w:val="28"/>
          <w:szCs w:val="28"/>
        </w:rPr>
        <w:t>纳税人识别号</w:t>
      </w:r>
      <w:r w:rsidRPr="002B2DC2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2B2DC2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294EDC" w:rsidRPr="002B2DC2" w:rsidRDefault="00294EDC" w:rsidP="00294EDC">
      <w:pPr>
        <w:tabs>
          <w:tab w:val="center" w:pos="4153"/>
          <w:tab w:val="left" w:pos="5100"/>
          <w:tab w:val="left" w:pos="6090"/>
        </w:tabs>
        <w:spacing w:line="360" w:lineRule="auto"/>
        <w:ind w:rightChars="-336" w:right="-706"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2B2DC2">
        <w:rPr>
          <w:rFonts w:ascii="Times New Roman" w:eastAsia="仿宋_GB2312" w:hAnsi="Times New Roman" w:cs="Times New Roman"/>
          <w:sz w:val="28"/>
          <w:szCs w:val="28"/>
        </w:rPr>
        <w:tab/>
      </w:r>
    </w:p>
    <w:p w:rsidR="00294EDC" w:rsidRPr="002B2DC2" w:rsidRDefault="00294EDC" w:rsidP="002D7E3A">
      <w:pPr>
        <w:tabs>
          <w:tab w:val="center" w:pos="4153"/>
          <w:tab w:val="left" w:pos="5100"/>
        </w:tabs>
        <w:spacing w:line="360" w:lineRule="auto"/>
        <w:jc w:val="left"/>
        <w:rPr>
          <w:rFonts w:ascii="Times New Roman" w:eastAsia="仿宋_GB2312" w:hAnsi="Times New Roman" w:cs="Times New Roman"/>
          <w:sz w:val="28"/>
          <w:szCs w:val="28"/>
        </w:rPr>
        <w:sectPr w:rsidR="00294EDC" w:rsidRPr="002B2DC2" w:rsidSect="00922074">
          <w:pgSz w:w="16838" w:h="11906" w:orient="landscape"/>
          <w:pgMar w:top="2098" w:right="2098" w:bottom="1588" w:left="2098" w:header="851" w:footer="992" w:gutter="0"/>
          <w:cols w:space="425"/>
          <w:docGrid w:linePitch="312"/>
        </w:sectPr>
      </w:pPr>
    </w:p>
    <w:p w:rsidR="002D7E3A" w:rsidRPr="002B2DC2" w:rsidRDefault="002B2DC2" w:rsidP="002D7E3A">
      <w:pPr>
        <w:tabs>
          <w:tab w:val="center" w:pos="4153"/>
          <w:tab w:val="left" w:pos="5100"/>
        </w:tabs>
        <w:spacing w:line="360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2B2DC2">
        <w:rPr>
          <w:rFonts w:ascii="Times New Roman" w:eastAsia="黑体" w:hAnsi="Times New Roman" w:cs="Times New Roman"/>
          <w:sz w:val="28"/>
          <w:szCs w:val="28"/>
        </w:rPr>
        <w:lastRenderedPageBreak/>
        <w:t>附件</w:t>
      </w:r>
      <w:r w:rsidRPr="002B2DC2">
        <w:rPr>
          <w:rFonts w:ascii="Times New Roman" w:eastAsia="黑体" w:hAnsi="Times New Roman" w:cs="Times New Roman"/>
          <w:sz w:val="28"/>
          <w:szCs w:val="28"/>
        </w:rPr>
        <w:t>2</w:t>
      </w:r>
    </w:p>
    <w:p w:rsidR="002B2DC2" w:rsidRDefault="002B2DC2" w:rsidP="002B2DC2">
      <w:pPr>
        <w:tabs>
          <w:tab w:val="center" w:pos="4153"/>
          <w:tab w:val="left" w:pos="5100"/>
        </w:tabs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6223DD">
        <w:rPr>
          <w:rFonts w:ascii="Times New Roman" w:eastAsiaTheme="majorEastAsia" w:hAnsiTheme="majorEastAsia" w:cs="Times New Roman"/>
          <w:b/>
          <w:sz w:val="32"/>
          <w:szCs w:val="32"/>
        </w:rPr>
        <w:t>农广中心</w:t>
      </w:r>
      <w:r w:rsidR="006223DD" w:rsidRPr="006223DD">
        <w:rPr>
          <w:rFonts w:ascii="宋体" w:eastAsia="宋体" w:hAnsi="宋体" w:cs="Times New Roman" w:hint="eastAsia"/>
          <w:b/>
          <w:sz w:val="32"/>
          <w:szCs w:val="32"/>
        </w:rPr>
        <w:t>地址及乘车路线</w:t>
      </w:r>
    </w:p>
    <w:p w:rsidR="006223DD" w:rsidRPr="006223DD" w:rsidRDefault="006223DD" w:rsidP="002B2DC2">
      <w:pPr>
        <w:tabs>
          <w:tab w:val="center" w:pos="4153"/>
          <w:tab w:val="left" w:pos="5100"/>
        </w:tabs>
        <w:spacing w:line="360" w:lineRule="auto"/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</w:p>
    <w:p w:rsidR="006223DD" w:rsidRPr="006223DD" w:rsidRDefault="006223DD" w:rsidP="006223DD">
      <w:pPr>
        <w:spacing w:line="460" w:lineRule="exact"/>
        <w:ind w:firstLineChars="200" w:firstLine="560"/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黑体" w:eastAsia="黑体" w:hint="eastAsia"/>
          <w:sz w:val="28"/>
          <w:szCs w:val="28"/>
        </w:rPr>
        <w:t>一</w:t>
      </w:r>
      <w:r>
        <w:rPr>
          <w:rFonts w:ascii="黑体" w:eastAsia="黑体" w:hAnsi="Calibri" w:cs="Times New Roman"/>
          <w:sz w:val="28"/>
          <w:szCs w:val="28"/>
        </w:rPr>
        <w:t>、</w:t>
      </w:r>
      <w:r w:rsidR="002B2DC2" w:rsidRPr="006223DD">
        <w:rPr>
          <w:rStyle w:val="a3"/>
          <w:rFonts w:ascii="Times New Roman" w:eastAsia="仿宋_GB2312" w:hAnsi="Times New Roman" w:cs="Times New Roman"/>
          <w:color w:val="333333"/>
          <w:sz w:val="28"/>
          <w:szCs w:val="28"/>
          <w:shd w:val="clear" w:color="auto" w:fill="FFFFFF"/>
        </w:rPr>
        <w:t>地址：</w:t>
      </w:r>
      <w:r w:rsidR="002B2DC2"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北京市朝阳区麦子店街</w:t>
      </w:r>
      <w:r w:rsidR="002B2DC2"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24</w:t>
      </w:r>
      <w:r w:rsidR="002B2DC2"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号楼（农业部北办公区内）</w:t>
      </w:r>
    </w:p>
    <w:p w:rsidR="006223DD" w:rsidRPr="006223DD" w:rsidRDefault="006223DD" w:rsidP="006223DD">
      <w:pPr>
        <w:spacing w:line="460" w:lineRule="exact"/>
        <w:ind w:firstLineChars="200" w:firstLine="560"/>
        <w:rPr>
          <w:rFonts w:ascii="黑体" w:eastAsia="黑体" w:hint="eastAsia"/>
          <w:sz w:val="28"/>
          <w:szCs w:val="28"/>
        </w:rPr>
      </w:pPr>
      <w:r w:rsidRPr="006223DD">
        <w:rPr>
          <w:rFonts w:ascii="黑体" w:eastAsia="黑体" w:hAnsi="Calibri" w:cs="Times New Roman"/>
          <w:sz w:val="28"/>
          <w:szCs w:val="28"/>
        </w:rPr>
        <w:t>二</w:t>
      </w:r>
      <w:r>
        <w:rPr>
          <w:rFonts w:ascii="黑体" w:eastAsia="黑体" w:hAnsi="Calibri" w:cs="Times New Roman"/>
          <w:sz w:val="28"/>
          <w:szCs w:val="28"/>
        </w:rPr>
        <w:t>、</w:t>
      </w:r>
      <w:r w:rsidRPr="006223DD">
        <w:rPr>
          <w:rFonts w:ascii="黑体" w:eastAsia="黑体" w:hAnsi="Calibri" w:cs="Times New Roman"/>
          <w:sz w:val="28"/>
          <w:szCs w:val="28"/>
        </w:rPr>
        <w:t>乘车路线</w:t>
      </w:r>
    </w:p>
    <w:p w:rsidR="002D7E3A" w:rsidRPr="006223DD" w:rsidRDefault="002B2DC2" w:rsidP="006223DD">
      <w:pPr>
        <w:spacing w:line="460" w:lineRule="exact"/>
        <w:ind w:firstLineChars="200" w:firstLine="480"/>
        <w:rPr>
          <w:rFonts w:ascii="黑体" w:eastAsia="黑体" w:hint="eastAsia"/>
          <w:sz w:val="28"/>
          <w:szCs w:val="28"/>
        </w:rPr>
      </w:pP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、北京首都国际机场：乘坐机场大巴方庄线，亮马桥站下车，或乘坐机场快轨，三元桥站换乘地铁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10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号线，农业展览馆站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出口，步行至农展馆北路，向东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200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米路北。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</w:rPr>
        <w:br/>
      </w:r>
      <w:r w:rsidR="00194B56">
        <w:rPr>
          <w:rFonts w:ascii="Times New Roman" w:eastAsia="仿宋_GB2312" w:hAnsi="Times New Roman" w:cs="Times New Roman" w:hint="eastAsia"/>
          <w:color w:val="333333"/>
          <w:sz w:val="24"/>
          <w:szCs w:val="24"/>
          <w:shd w:val="clear" w:color="auto" w:fill="FFFFFF"/>
        </w:rPr>
        <w:t xml:space="preserve">    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、北京西站：乘坐地铁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7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号线，九龙山站换乘地铁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14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号线，枣营站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出口，步行至农展馆北路，向西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500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米路北。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</w:rPr>
        <w:br/>
      </w:r>
      <w:r w:rsidR="00194B56">
        <w:rPr>
          <w:rFonts w:ascii="Times New Roman" w:eastAsia="仿宋_GB2312" w:hAnsi="Times New Roman" w:cs="Times New Roman" w:hint="eastAsia"/>
          <w:color w:val="333333"/>
          <w:sz w:val="24"/>
          <w:szCs w:val="24"/>
          <w:shd w:val="clear" w:color="auto" w:fill="FFFFFF"/>
        </w:rPr>
        <w:t xml:space="preserve">    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、北京南站：乘坐地铁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14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号线，枣营站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出口，步行至农展馆北路，向西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500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米路北。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</w:rPr>
        <w:br/>
      </w:r>
      <w:r w:rsidR="00194B56">
        <w:rPr>
          <w:rFonts w:ascii="Times New Roman" w:eastAsia="仿宋_GB2312" w:hAnsi="Times New Roman" w:cs="Times New Roman" w:hint="eastAsia"/>
          <w:color w:val="333333"/>
          <w:sz w:val="24"/>
          <w:szCs w:val="24"/>
          <w:shd w:val="clear" w:color="auto" w:fill="FFFFFF"/>
        </w:rPr>
        <w:t xml:space="preserve">    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4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、北京站和北京北站：乘坐地铁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号线，朝阳门站换乘地铁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6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号线，呼家楼站换乘地铁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10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号线，农业展览馆站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出口，步行至农展馆北路，向东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200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米路北。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</w:rPr>
        <w:br/>
      </w:r>
      <w:r w:rsidR="00BE425E">
        <w:rPr>
          <w:rFonts w:ascii="黑体" w:eastAsia="黑体" w:hAnsi="Calibri" w:hint="eastAsia"/>
          <w:b/>
          <w:bCs/>
          <w:sz w:val="28"/>
          <w:szCs w:val="28"/>
        </w:rPr>
        <w:t xml:space="preserve">    </w:t>
      </w:r>
      <w:r w:rsidR="008C1387" w:rsidRPr="008C1387">
        <w:rPr>
          <w:rFonts w:ascii="黑体" w:eastAsia="黑体" w:hAnsi="Calibri" w:hint="eastAsia"/>
          <w:b/>
          <w:bCs/>
          <w:sz w:val="28"/>
          <w:szCs w:val="28"/>
        </w:rPr>
        <w:t>三、</w:t>
      </w:r>
      <w:r w:rsidRPr="008C1387">
        <w:rPr>
          <w:rFonts w:ascii="黑体" w:eastAsia="黑体" w:hAnsi="Calibri"/>
          <w:b/>
          <w:bCs/>
          <w:sz w:val="28"/>
          <w:szCs w:val="28"/>
        </w:rPr>
        <w:t>周边公共交通站点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</w:rPr>
        <w:br/>
      </w:r>
      <w:r w:rsidR="00194B56">
        <w:rPr>
          <w:rFonts w:ascii="Times New Roman" w:eastAsia="仿宋_GB2312" w:hAnsi="Times New Roman" w:cs="Times New Roman" w:hint="eastAsia"/>
          <w:color w:val="333333"/>
          <w:sz w:val="24"/>
          <w:szCs w:val="24"/>
          <w:shd w:val="clear" w:color="auto" w:fill="FFFFFF"/>
        </w:rPr>
        <w:t xml:space="preserve">    </w:t>
      </w:r>
      <w:r w:rsidR="00035A25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="008C1387"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、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300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快，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300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，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302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路，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402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路，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405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路，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701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路等亮马桥站下车，步行至农展馆北路向东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200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米路北。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</w:rPr>
        <w:br/>
      </w:r>
      <w:r w:rsidR="00194B56">
        <w:rPr>
          <w:rFonts w:ascii="Times New Roman" w:eastAsia="仿宋_GB2312" w:hAnsi="Times New Roman" w:cs="Times New Roman" w:hint="eastAsia"/>
          <w:color w:val="333333"/>
          <w:sz w:val="24"/>
          <w:szCs w:val="24"/>
          <w:shd w:val="clear" w:color="auto" w:fill="FFFFFF"/>
        </w:rPr>
        <w:t xml:space="preserve">    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="008C1387"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、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地铁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10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号线农业展览馆站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出口，步行至农展馆北路向东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200</w:t>
      </w:r>
      <w:r w:rsidRPr="006223DD">
        <w:rPr>
          <w:rFonts w:ascii="Times New Roman" w:eastAsia="仿宋_GB2312" w:hAnsi="Times New Roman" w:cs="Times New Roman"/>
          <w:color w:val="333333"/>
          <w:sz w:val="24"/>
          <w:szCs w:val="24"/>
          <w:shd w:val="clear" w:color="auto" w:fill="FFFFFF"/>
        </w:rPr>
        <w:t>米路北。</w:t>
      </w:r>
    </w:p>
    <w:p w:rsidR="002D7E3A" w:rsidRPr="002B2DC2" w:rsidRDefault="002D7E3A" w:rsidP="002D7E3A">
      <w:pPr>
        <w:tabs>
          <w:tab w:val="center" w:pos="4153"/>
          <w:tab w:val="left" w:pos="5100"/>
        </w:tabs>
        <w:spacing w:line="360" w:lineRule="auto"/>
        <w:jc w:val="left"/>
        <w:rPr>
          <w:rFonts w:ascii="Times New Roman" w:eastAsia="仿宋_GB2312" w:hAnsi="Times New Roman" w:cs="Times New Roman"/>
          <w:sz w:val="24"/>
          <w:szCs w:val="24"/>
        </w:rPr>
      </w:pPr>
    </w:p>
    <w:p w:rsidR="002D7E3A" w:rsidRPr="002B2DC2" w:rsidRDefault="002D7E3A" w:rsidP="002D7E3A">
      <w:pPr>
        <w:tabs>
          <w:tab w:val="center" w:pos="4153"/>
          <w:tab w:val="left" w:pos="5100"/>
        </w:tabs>
        <w:spacing w:line="360" w:lineRule="auto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294EDC" w:rsidRPr="002B2DC2" w:rsidRDefault="00294EDC" w:rsidP="002D7E3A">
      <w:pPr>
        <w:tabs>
          <w:tab w:val="center" w:pos="4153"/>
          <w:tab w:val="left" w:pos="5100"/>
        </w:tabs>
        <w:spacing w:line="360" w:lineRule="auto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294EDC" w:rsidRPr="002B2DC2" w:rsidRDefault="00294EDC" w:rsidP="002D7E3A">
      <w:pPr>
        <w:tabs>
          <w:tab w:val="center" w:pos="4153"/>
          <w:tab w:val="left" w:pos="5100"/>
        </w:tabs>
        <w:spacing w:line="360" w:lineRule="auto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294EDC" w:rsidRPr="002B2DC2" w:rsidRDefault="00294EDC" w:rsidP="002D7E3A">
      <w:pPr>
        <w:tabs>
          <w:tab w:val="center" w:pos="4153"/>
          <w:tab w:val="left" w:pos="5100"/>
        </w:tabs>
        <w:spacing w:line="360" w:lineRule="auto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294EDC" w:rsidRPr="002B2DC2" w:rsidRDefault="00294EDC" w:rsidP="002D7E3A">
      <w:pPr>
        <w:tabs>
          <w:tab w:val="center" w:pos="4153"/>
          <w:tab w:val="left" w:pos="5100"/>
        </w:tabs>
        <w:spacing w:line="360" w:lineRule="auto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294EDC" w:rsidRPr="002B2DC2" w:rsidRDefault="00294EDC" w:rsidP="002D7E3A">
      <w:pPr>
        <w:tabs>
          <w:tab w:val="center" w:pos="4153"/>
          <w:tab w:val="left" w:pos="5100"/>
        </w:tabs>
        <w:spacing w:line="360" w:lineRule="auto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294EDC" w:rsidRPr="002B2DC2" w:rsidRDefault="00294EDC" w:rsidP="002D7E3A">
      <w:pPr>
        <w:tabs>
          <w:tab w:val="center" w:pos="4153"/>
          <w:tab w:val="left" w:pos="5100"/>
        </w:tabs>
        <w:spacing w:line="360" w:lineRule="auto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294EDC" w:rsidRPr="002B2DC2" w:rsidRDefault="00294EDC" w:rsidP="002D7E3A">
      <w:pPr>
        <w:tabs>
          <w:tab w:val="center" w:pos="4153"/>
          <w:tab w:val="left" w:pos="5100"/>
        </w:tabs>
        <w:spacing w:line="360" w:lineRule="auto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294EDC" w:rsidRPr="002B2DC2" w:rsidRDefault="00294EDC" w:rsidP="002D7E3A">
      <w:pPr>
        <w:tabs>
          <w:tab w:val="center" w:pos="4153"/>
          <w:tab w:val="left" w:pos="5100"/>
        </w:tabs>
        <w:spacing w:line="360" w:lineRule="auto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294EDC" w:rsidRPr="002B2DC2" w:rsidRDefault="00294EDC" w:rsidP="002D7E3A">
      <w:pPr>
        <w:tabs>
          <w:tab w:val="center" w:pos="4153"/>
          <w:tab w:val="left" w:pos="5100"/>
        </w:tabs>
        <w:spacing w:line="360" w:lineRule="auto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294EDC" w:rsidRPr="002B2DC2" w:rsidRDefault="00294EDC" w:rsidP="002D7E3A">
      <w:pPr>
        <w:tabs>
          <w:tab w:val="center" w:pos="4153"/>
          <w:tab w:val="left" w:pos="5100"/>
        </w:tabs>
        <w:spacing w:line="360" w:lineRule="auto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2D7E3A" w:rsidRPr="002B2DC2" w:rsidRDefault="002D7E3A" w:rsidP="002D7E3A">
      <w:pPr>
        <w:tabs>
          <w:tab w:val="center" w:pos="4153"/>
          <w:tab w:val="left" w:pos="5100"/>
        </w:tabs>
        <w:spacing w:line="360" w:lineRule="auto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2D7E3A" w:rsidRDefault="002D7E3A" w:rsidP="002D7E3A">
      <w:pPr>
        <w:tabs>
          <w:tab w:val="center" w:pos="4153"/>
          <w:tab w:val="left" w:pos="5100"/>
        </w:tabs>
        <w:spacing w:line="360" w:lineRule="auto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A738FA" w:rsidRDefault="00A738FA" w:rsidP="002D7E3A">
      <w:pPr>
        <w:tabs>
          <w:tab w:val="center" w:pos="4153"/>
          <w:tab w:val="left" w:pos="5100"/>
        </w:tabs>
        <w:spacing w:line="360" w:lineRule="auto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A738FA" w:rsidRDefault="00A738FA" w:rsidP="002D7E3A">
      <w:pPr>
        <w:tabs>
          <w:tab w:val="center" w:pos="4153"/>
          <w:tab w:val="left" w:pos="5100"/>
        </w:tabs>
        <w:spacing w:line="360" w:lineRule="auto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A738FA" w:rsidRDefault="00A738FA" w:rsidP="002D7E3A">
      <w:pPr>
        <w:tabs>
          <w:tab w:val="center" w:pos="4153"/>
          <w:tab w:val="left" w:pos="5100"/>
        </w:tabs>
        <w:spacing w:line="360" w:lineRule="auto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A738FA" w:rsidRDefault="00A738FA" w:rsidP="002D7E3A">
      <w:pPr>
        <w:tabs>
          <w:tab w:val="center" w:pos="4153"/>
          <w:tab w:val="left" w:pos="5100"/>
        </w:tabs>
        <w:spacing w:line="360" w:lineRule="auto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A738FA" w:rsidRDefault="00A738FA" w:rsidP="002D7E3A">
      <w:pPr>
        <w:tabs>
          <w:tab w:val="center" w:pos="4153"/>
          <w:tab w:val="left" w:pos="5100"/>
        </w:tabs>
        <w:spacing w:line="360" w:lineRule="auto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A738FA" w:rsidRDefault="00A738FA" w:rsidP="002D7E3A">
      <w:pPr>
        <w:tabs>
          <w:tab w:val="center" w:pos="4153"/>
          <w:tab w:val="left" w:pos="5100"/>
        </w:tabs>
        <w:spacing w:line="360" w:lineRule="auto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A738FA" w:rsidRDefault="00A738FA" w:rsidP="002D7E3A">
      <w:pPr>
        <w:tabs>
          <w:tab w:val="center" w:pos="4153"/>
          <w:tab w:val="left" w:pos="5100"/>
        </w:tabs>
        <w:spacing w:line="360" w:lineRule="auto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A738FA" w:rsidRDefault="00A738FA" w:rsidP="002D7E3A">
      <w:pPr>
        <w:tabs>
          <w:tab w:val="center" w:pos="4153"/>
          <w:tab w:val="left" w:pos="5100"/>
        </w:tabs>
        <w:spacing w:line="360" w:lineRule="auto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A738FA" w:rsidRDefault="00A738FA" w:rsidP="002D7E3A">
      <w:pPr>
        <w:tabs>
          <w:tab w:val="center" w:pos="4153"/>
          <w:tab w:val="left" w:pos="5100"/>
        </w:tabs>
        <w:spacing w:line="360" w:lineRule="auto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A738FA" w:rsidRDefault="00A738FA" w:rsidP="002D7E3A">
      <w:pPr>
        <w:tabs>
          <w:tab w:val="center" w:pos="4153"/>
          <w:tab w:val="left" w:pos="5100"/>
        </w:tabs>
        <w:spacing w:line="360" w:lineRule="auto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922074" w:rsidRDefault="00922074" w:rsidP="002D7E3A">
      <w:pPr>
        <w:tabs>
          <w:tab w:val="center" w:pos="4153"/>
          <w:tab w:val="left" w:pos="5100"/>
        </w:tabs>
        <w:spacing w:line="360" w:lineRule="auto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922074" w:rsidRDefault="00922074" w:rsidP="002D7E3A">
      <w:pPr>
        <w:tabs>
          <w:tab w:val="center" w:pos="4153"/>
          <w:tab w:val="left" w:pos="5100"/>
        </w:tabs>
        <w:spacing w:line="360" w:lineRule="auto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922074" w:rsidRDefault="00922074" w:rsidP="002D7E3A">
      <w:pPr>
        <w:tabs>
          <w:tab w:val="center" w:pos="4153"/>
          <w:tab w:val="left" w:pos="5100"/>
        </w:tabs>
        <w:spacing w:line="360" w:lineRule="auto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922074" w:rsidRDefault="00922074" w:rsidP="002D7E3A">
      <w:pPr>
        <w:tabs>
          <w:tab w:val="center" w:pos="4153"/>
          <w:tab w:val="left" w:pos="5100"/>
        </w:tabs>
        <w:spacing w:line="360" w:lineRule="auto"/>
        <w:jc w:val="left"/>
        <w:rPr>
          <w:rFonts w:ascii="Times New Roman" w:eastAsia="仿宋_GB2312" w:hAnsi="Times New Roman" w:cs="Times New Roman"/>
          <w:sz w:val="28"/>
          <w:szCs w:val="28"/>
        </w:rPr>
      </w:pPr>
      <w:bookmarkStart w:id="0" w:name="_GoBack"/>
      <w:bookmarkEnd w:id="0"/>
    </w:p>
    <w:p w:rsidR="00922074" w:rsidRDefault="00922074" w:rsidP="002D7E3A">
      <w:pPr>
        <w:tabs>
          <w:tab w:val="center" w:pos="4153"/>
          <w:tab w:val="left" w:pos="5100"/>
        </w:tabs>
        <w:spacing w:line="360" w:lineRule="auto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922074" w:rsidRDefault="00922074" w:rsidP="002D7E3A">
      <w:pPr>
        <w:tabs>
          <w:tab w:val="center" w:pos="4153"/>
          <w:tab w:val="left" w:pos="5100"/>
        </w:tabs>
        <w:spacing w:line="360" w:lineRule="auto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922074" w:rsidRPr="002B2DC2" w:rsidRDefault="00922074" w:rsidP="002D7E3A">
      <w:pPr>
        <w:tabs>
          <w:tab w:val="center" w:pos="4153"/>
          <w:tab w:val="left" w:pos="5100"/>
        </w:tabs>
        <w:spacing w:line="360" w:lineRule="auto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2D7E3A" w:rsidRPr="002B2DC2" w:rsidRDefault="002D7E3A" w:rsidP="002D7E3A">
      <w:pPr>
        <w:spacing w:line="400" w:lineRule="exact"/>
        <w:rPr>
          <w:rFonts w:ascii="Times New Roman" w:eastAsia="仿宋_GB2312" w:hAnsi="Times New Roman" w:cs="Times New Roman"/>
        </w:rPr>
      </w:pPr>
      <w:r w:rsidRPr="002B2DC2">
        <w:rPr>
          <w:rFonts w:ascii="Times New Roman" w:eastAsia="仿宋_GB2312" w:cs="Times New Roman"/>
          <w:sz w:val="11"/>
          <w:u w:val="thick"/>
        </w:rPr>
        <w:t xml:space="preserve">　　　　</w:t>
      </w:r>
      <w:r w:rsidR="00876E9F">
        <w:rPr>
          <w:rFonts w:ascii="Times New Roman" w:eastAsia="仿宋_GB2312" w:cs="Times New Roman" w:hint="eastAsia"/>
          <w:sz w:val="11"/>
          <w:u w:val="thick"/>
        </w:rPr>
        <w:t xml:space="preserve">                                                                                                                                                            </w:t>
      </w:r>
    </w:p>
    <w:p w:rsidR="002D7E3A" w:rsidRPr="002B2DC2" w:rsidRDefault="002D7E3A" w:rsidP="002D7E3A">
      <w:pPr>
        <w:spacing w:line="400" w:lineRule="exact"/>
        <w:ind w:firstLineChars="100" w:firstLine="264"/>
        <w:rPr>
          <w:rFonts w:ascii="Times New Roman" w:eastAsia="仿宋_GB2312" w:hAnsi="Times New Roman" w:cs="Times New Roman"/>
          <w:spacing w:val="-8"/>
          <w:sz w:val="28"/>
          <w:szCs w:val="28"/>
        </w:rPr>
      </w:pPr>
      <w:r w:rsidRPr="002B2DC2">
        <w:rPr>
          <w:rFonts w:ascii="Times New Roman" w:eastAsia="仿宋_GB2312" w:cs="Times New Roman"/>
          <w:spacing w:val="-8"/>
          <w:sz w:val="28"/>
          <w:szCs w:val="28"/>
        </w:rPr>
        <w:t>中国兽药协会</w:t>
      </w:r>
      <w:r w:rsidRPr="002B2DC2">
        <w:rPr>
          <w:rFonts w:ascii="Times New Roman" w:eastAsia="仿宋_GB2312" w:hAnsi="Times New Roman" w:cs="Times New Roman"/>
          <w:spacing w:val="-8"/>
          <w:sz w:val="28"/>
          <w:szCs w:val="28"/>
        </w:rPr>
        <w:t xml:space="preserve">  </w:t>
      </w:r>
      <w:r w:rsidR="00876E9F">
        <w:rPr>
          <w:rFonts w:ascii="Times New Roman" w:eastAsia="仿宋_GB2312" w:hAnsi="Times New Roman" w:cs="Times New Roman" w:hint="eastAsia"/>
          <w:spacing w:val="-8"/>
          <w:sz w:val="28"/>
          <w:szCs w:val="28"/>
        </w:rPr>
        <w:t xml:space="preserve">                             </w:t>
      </w:r>
      <w:r w:rsidRPr="002B2DC2">
        <w:rPr>
          <w:rFonts w:ascii="Times New Roman" w:eastAsia="仿宋_GB2312" w:hAnsi="Times New Roman" w:cs="Times New Roman"/>
          <w:spacing w:val="-8"/>
          <w:sz w:val="28"/>
          <w:szCs w:val="28"/>
        </w:rPr>
        <w:t>201</w:t>
      </w:r>
      <w:r w:rsidR="008D63E7" w:rsidRPr="002B2DC2">
        <w:rPr>
          <w:rFonts w:ascii="Times New Roman" w:eastAsia="仿宋_GB2312" w:hAnsi="Times New Roman" w:cs="Times New Roman"/>
          <w:spacing w:val="-8"/>
          <w:sz w:val="28"/>
          <w:szCs w:val="28"/>
        </w:rPr>
        <w:t>9</w:t>
      </w:r>
      <w:r w:rsidRPr="002B2DC2">
        <w:rPr>
          <w:rFonts w:ascii="Times New Roman" w:eastAsia="仿宋_GB2312" w:cs="Times New Roman"/>
          <w:spacing w:val="-8"/>
          <w:sz w:val="28"/>
          <w:szCs w:val="28"/>
        </w:rPr>
        <w:t>年</w:t>
      </w:r>
      <w:r w:rsidR="008D63E7" w:rsidRPr="002B2DC2">
        <w:rPr>
          <w:rFonts w:ascii="Times New Roman" w:eastAsia="仿宋_GB2312" w:hAnsi="Times New Roman" w:cs="Times New Roman"/>
          <w:spacing w:val="-8"/>
          <w:sz w:val="28"/>
          <w:szCs w:val="28"/>
        </w:rPr>
        <w:t>9</w:t>
      </w:r>
      <w:r w:rsidRPr="002B2DC2">
        <w:rPr>
          <w:rFonts w:ascii="Times New Roman" w:eastAsia="仿宋_GB2312" w:cs="Times New Roman"/>
          <w:spacing w:val="-8"/>
          <w:sz w:val="28"/>
          <w:szCs w:val="28"/>
        </w:rPr>
        <w:t>月</w:t>
      </w:r>
      <w:r w:rsidR="008D63E7" w:rsidRPr="002B2DC2">
        <w:rPr>
          <w:rFonts w:ascii="Times New Roman" w:eastAsia="仿宋_GB2312" w:hAnsi="Times New Roman" w:cs="Times New Roman"/>
          <w:spacing w:val="-8"/>
          <w:sz w:val="28"/>
          <w:szCs w:val="28"/>
        </w:rPr>
        <w:t>2</w:t>
      </w:r>
      <w:r w:rsidR="00A738FA">
        <w:rPr>
          <w:rFonts w:ascii="Times New Roman" w:eastAsia="仿宋_GB2312" w:hAnsi="Times New Roman" w:cs="Times New Roman" w:hint="eastAsia"/>
          <w:spacing w:val="-8"/>
          <w:sz w:val="28"/>
          <w:szCs w:val="28"/>
        </w:rPr>
        <w:t>7</w:t>
      </w:r>
      <w:r w:rsidRPr="002B2DC2">
        <w:rPr>
          <w:rFonts w:ascii="Times New Roman" w:eastAsia="仿宋_GB2312" w:cs="Times New Roman"/>
          <w:spacing w:val="-8"/>
          <w:sz w:val="28"/>
          <w:szCs w:val="28"/>
        </w:rPr>
        <w:t>日印发</w:t>
      </w:r>
    </w:p>
    <w:p w:rsidR="002D7E3A" w:rsidRPr="002B2DC2" w:rsidRDefault="002D7E3A" w:rsidP="00966A25">
      <w:pPr>
        <w:rPr>
          <w:rFonts w:ascii="Times New Roman" w:eastAsia="仿宋_GB2312" w:hAnsi="Times New Roman" w:cs="Times New Roman"/>
          <w:sz w:val="32"/>
          <w:szCs w:val="32"/>
        </w:rPr>
      </w:pPr>
      <w:r w:rsidRPr="002B2DC2">
        <w:rPr>
          <w:rFonts w:ascii="Times New Roman" w:eastAsia="仿宋_GB2312" w:cs="Times New Roman"/>
          <w:sz w:val="11"/>
          <w:u w:val="thick"/>
        </w:rPr>
        <w:t xml:space="preserve">　　　</w:t>
      </w:r>
      <w:r w:rsidR="00876E9F">
        <w:rPr>
          <w:rFonts w:ascii="Times New Roman" w:eastAsia="仿宋_GB2312" w:cs="Times New Roman" w:hint="eastAsia"/>
          <w:sz w:val="11"/>
          <w:u w:val="thick"/>
        </w:rPr>
        <w:t xml:space="preserve">                                                                                                                                                              </w:t>
      </w:r>
    </w:p>
    <w:sectPr w:rsidR="002D7E3A" w:rsidRPr="002B2DC2" w:rsidSect="001266D3">
      <w:pgSz w:w="11906" w:h="16838"/>
      <w:pgMar w:top="2098" w:right="1588" w:bottom="2098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3C7" w:rsidRDefault="00CB43C7" w:rsidP="004F5F1D">
      <w:pPr>
        <w:rPr>
          <w:rFonts w:hint="eastAsia"/>
        </w:rPr>
      </w:pPr>
      <w:r>
        <w:separator/>
      </w:r>
    </w:p>
  </w:endnote>
  <w:endnote w:type="continuationSeparator" w:id="1">
    <w:p w:rsidR="00CB43C7" w:rsidRDefault="00CB43C7" w:rsidP="004F5F1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1881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F5F1D" w:rsidRPr="004F5F1D" w:rsidRDefault="004F5F1D">
        <w:pPr>
          <w:pStyle w:val="a7"/>
          <w:rPr>
            <w:rFonts w:ascii="Times New Roman" w:hAnsi="Times New Roman" w:cs="Times New Roman"/>
            <w:sz w:val="28"/>
            <w:szCs w:val="28"/>
          </w:rPr>
        </w:pPr>
        <w:r w:rsidRPr="004F5F1D">
          <w:rPr>
            <w:rFonts w:ascii="Times New Roman" w:eastAsia="宋体" w:hAnsi="Times New Roman" w:cs="Times New Roman"/>
            <w:sz w:val="28"/>
            <w:szCs w:val="28"/>
          </w:rPr>
          <w:t>—</w:t>
        </w:r>
        <w:r w:rsidR="0001711C" w:rsidRPr="004F5F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F5F1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01711C" w:rsidRPr="004F5F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66D3" w:rsidRPr="001266D3">
          <w:rPr>
            <w:rFonts w:ascii="Times New Roman" w:hAnsi="Times New Roman" w:cs="Times New Roman"/>
            <w:noProof/>
            <w:sz w:val="28"/>
            <w:szCs w:val="28"/>
            <w:lang w:val="zh-CN"/>
          </w:rPr>
          <w:t>6</w:t>
        </w:r>
        <w:r w:rsidR="0001711C" w:rsidRPr="004F5F1D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4F5F1D">
          <w:rPr>
            <w:rFonts w:ascii="Times New Roman" w:eastAsia="宋体" w:hAnsi="Times New Roman" w:cs="Times New Roman"/>
            <w:sz w:val="28"/>
            <w:szCs w:val="28"/>
          </w:rPr>
          <w:t>—</w:t>
        </w:r>
      </w:p>
    </w:sdtContent>
  </w:sdt>
  <w:p w:rsidR="004F5F1D" w:rsidRDefault="004F5F1D">
    <w:pPr>
      <w:pStyle w:val="a7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0181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F5F1D" w:rsidRPr="004F5F1D" w:rsidRDefault="004F5F1D" w:rsidP="004F5F1D">
        <w:pPr>
          <w:pStyle w:val="a7"/>
          <w:ind w:right="36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F5F1D">
          <w:rPr>
            <w:rFonts w:ascii="Times New Roman" w:eastAsia="宋体" w:hAnsi="Times New Roman" w:cs="Times New Roman"/>
            <w:sz w:val="28"/>
            <w:szCs w:val="28"/>
          </w:rPr>
          <w:t>—</w:t>
        </w:r>
        <w:r w:rsidR="0001711C" w:rsidRPr="004F5F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F5F1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01711C" w:rsidRPr="004F5F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58BD" w:rsidRPr="00F458BD">
          <w:rPr>
            <w:rFonts w:ascii="Times New Roman" w:hAnsi="Times New Roman" w:cs="Times New Roman"/>
            <w:noProof/>
            <w:sz w:val="28"/>
            <w:szCs w:val="28"/>
            <w:lang w:val="zh-CN"/>
          </w:rPr>
          <w:t>5</w:t>
        </w:r>
        <w:r w:rsidR="0001711C" w:rsidRPr="004F5F1D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4F5F1D">
          <w:rPr>
            <w:rFonts w:ascii="Times New Roman" w:eastAsia="宋体" w:hAnsi="Times New Roman" w:cs="Times New Roman"/>
            <w:sz w:val="28"/>
            <w:szCs w:val="28"/>
          </w:rPr>
          <w:t>—</w:t>
        </w:r>
      </w:p>
    </w:sdtContent>
  </w:sdt>
  <w:p w:rsidR="004F5F1D" w:rsidRDefault="004F5F1D">
    <w:pPr>
      <w:pStyle w:val="a7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3C7" w:rsidRDefault="00CB43C7" w:rsidP="004F5F1D">
      <w:pPr>
        <w:rPr>
          <w:rFonts w:hint="eastAsia"/>
        </w:rPr>
      </w:pPr>
      <w:r>
        <w:separator/>
      </w:r>
    </w:p>
  </w:footnote>
  <w:footnote w:type="continuationSeparator" w:id="1">
    <w:p w:rsidR="00CB43C7" w:rsidRDefault="00CB43C7" w:rsidP="004F5F1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C4EB9"/>
    <w:multiLevelType w:val="hybridMultilevel"/>
    <w:tmpl w:val="4BAA16D4"/>
    <w:lvl w:ilvl="0" w:tplc="AADA165C">
      <w:start w:val="1"/>
      <w:numFmt w:val="japaneseCounting"/>
      <w:lvlText w:val="%1、"/>
      <w:lvlJc w:val="left"/>
      <w:pPr>
        <w:ind w:left="1192" w:hanging="720"/>
      </w:pPr>
      <w:rPr>
        <w:rFonts w:asciiTheme="minorEastAsia" w:eastAsiaTheme="minorEastAsia" w:hAnsiTheme="minorEastAsia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2F7"/>
    <w:rsid w:val="0001227F"/>
    <w:rsid w:val="0001711C"/>
    <w:rsid w:val="00035A25"/>
    <w:rsid w:val="000368C8"/>
    <w:rsid w:val="00040383"/>
    <w:rsid w:val="00070211"/>
    <w:rsid w:val="00083DC3"/>
    <w:rsid w:val="00104D14"/>
    <w:rsid w:val="0011660D"/>
    <w:rsid w:val="001266D3"/>
    <w:rsid w:val="00192CAB"/>
    <w:rsid w:val="00194B56"/>
    <w:rsid w:val="00294EDC"/>
    <w:rsid w:val="002B2DC2"/>
    <w:rsid w:val="002C5E14"/>
    <w:rsid w:val="002D7E3A"/>
    <w:rsid w:val="00307C79"/>
    <w:rsid w:val="00312FD3"/>
    <w:rsid w:val="00344AAE"/>
    <w:rsid w:val="00367183"/>
    <w:rsid w:val="00462D53"/>
    <w:rsid w:val="004B0CCB"/>
    <w:rsid w:val="004F5F1D"/>
    <w:rsid w:val="005C4415"/>
    <w:rsid w:val="005E0EF9"/>
    <w:rsid w:val="006223DD"/>
    <w:rsid w:val="00657CDF"/>
    <w:rsid w:val="0066513F"/>
    <w:rsid w:val="006A141E"/>
    <w:rsid w:val="006D1C24"/>
    <w:rsid w:val="007A3B49"/>
    <w:rsid w:val="007E7796"/>
    <w:rsid w:val="008363F8"/>
    <w:rsid w:val="00876E9F"/>
    <w:rsid w:val="008C1387"/>
    <w:rsid w:val="008D63E7"/>
    <w:rsid w:val="009074A2"/>
    <w:rsid w:val="00922074"/>
    <w:rsid w:val="009504BD"/>
    <w:rsid w:val="00966A25"/>
    <w:rsid w:val="009912F7"/>
    <w:rsid w:val="00A401AA"/>
    <w:rsid w:val="00A738FA"/>
    <w:rsid w:val="00AC29C6"/>
    <w:rsid w:val="00B84725"/>
    <w:rsid w:val="00BC5541"/>
    <w:rsid w:val="00BE425E"/>
    <w:rsid w:val="00BF47C8"/>
    <w:rsid w:val="00C3195C"/>
    <w:rsid w:val="00C57F77"/>
    <w:rsid w:val="00CB43C7"/>
    <w:rsid w:val="00CF1136"/>
    <w:rsid w:val="00DC6224"/>
    <w:rsid w:val="00E93FAA"/>
    <w:rsid w:val="00ED74CB"/>
    <w:rsid w:val="00EE4A6B"/>
    <w:rsid w:val="00F00FF0"/>
    <w:rsid w:val="00F458BD"/>
    <w:rsid w:val="00F8516D"/>
    <w:rsid w:val="00FB1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12F7"/>
    <w:rPr>
      <w:b/>
      <w:bCs/>
    </w:rPr>
  </w:style>
  <w:style w:type="paragraph" w:styleId="a4">
    <w:name w:val="List Paragraph"/>
    <w:basedOn w:val="a"/>
    <w:uiPriority w:val="34"/>
    <w:qFormat/>
    <w:rsid w:val="006223DD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104D1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04D14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F5F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F5F1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F5F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F5F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EF47B-0771-4920-B9B2-5CB13A86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6</Pages>
  <Words>283</Words>
  <Characters>1618</Characters>
  <Application>Microsoft Office Word</Application>
  <DocSecurity>0</DocSecurity>
  <Lines>13</Lines>
  <Paragraphs>3</Paragraphs>
  <ScaleCrop>false</ScaleCrop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41</cp:revision>
  <cp:lastPrinted>2019-09-27T08:13:00Z</cp:lastPrinted>
  <dcterms:created xsi:type="dcterms:W3CDTF">2019-09-25T02:52:00Z</dcterms:created>
  <dcterms:modified xsi:type="dcterms:W3CDTF">2019-09-29T01:19:00Z</dcterms:modified>
</cp:coreProperties>
</file>